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8" w:rsidRDefault="002A3CC8"/>
    <w:p w:rsidR="00B12D84" w:rsidRDefault="00B12D84"/>
    <w:p w:rsidR="00B12D84" w:rsidRPr="00C73688" w:rsidRDefault="00B12D84">
      <w:pPr>
        <w:rPr>
          <w:b/>
          <w:sz w:val="44"/>
          <w:szCs w:val="44"/>
          <w:u w:val="single"/>
        </w:rPr>
      </w:pPr>
      <w:r w:rsidRPr="00C73688">
        <w:rPr>
          <w:b/>
          <w:sz w:val="44"/>
          <w:szCs w:val="44"/>
          <w:u w:val="single"/>
        </w:rPr>
        <w:t>LE SUD DE PARIS RIVE GAUCHE</w:t>
      </w:r>
    </w:p>
    <w:p w:rsidR="00B12D84" w:rsidRDefault="00B12D84">
      <w:r>
        <w:t>Départ métro Quai de la gare :</w:t>
      </w:r>
    </w:p>
    <w:p w:rsidR="009A723D" w:rsidRPr="009A723D" w:rsidRDefault="009A723D">
      <w:pPr>
        <w:rPr>
          <w:rFonts w:cstheme="minorHAnsi"/>
          <w:color w:val="002060"/>
        </w:rPr>
      </w:pPr>
      <w:r w:rsidRPr="009A723D">
        <w:rPr>
          <w:rFonts w:cstheme="minorHAnsi"/>
          <w:color w:val="002060"/>
        </w:rPr>
        <w:t xml:space="preserve">En </w:t>
      </w:r>
      <w:hyperlink r:id="rId6" w:tooltip="1764" w:history="1">
        <w:r w:rsidRPr="009A723D">
          <w:rPr>
            <w:rStyle w:val="Lienhypertexte"/>
            <w:rFonts w:cstheme="minorHAnsi"/>
            <w:color w:val="002060"/>
            <w:u w:val="none"/>
          </w:rPr>
          <w:t>1764</w:t>
        </w:r>
      </w:hyperlink>
      <w:r w:rsidRPr="009A723D">
        <w:rPr>
          <w:rFonts w:cstheme="minorHAnsi"/>
          <w:color w:val="002060"/>
        </w:rPr>
        <w:t xml:space="preserve">, </w:t>
      </w:r>
      <w:hyperlink r:id="rId7" w:history="1">
        <w:r w:rsidRPr="009A723D">
          <w:rPr>
            <w:rStyle w:val="Lienhypertexte"/>
            <w:rFonts w:cstheme="minorHAnsi"/>
            <w:color w:val="002060"/>
          </w:rPr>
          <w:t>Louis XV</w:t>
        </w:r>
      </w:hyperlink>
      <w:r w:rsidRPr="009A723D">
        <w:rPr>
          <w:rFonts w:cstheme="minorHAnsi"/>
          <w:color w:val="002060"/>
        </w:rPr>
        <w:t xml:space="preserve"> décide de reporter hors des limites de la ville une partie des activités fluviales</w:t>
      </w:r>
      <w:hyperlink r:id="rId8" w:anchor="cite_note-6" w:history="1">
        <w:r w:rsidRPr="009A723D">
          <w:rPr>
            <w:rStyle w:val="Lienhypertexte"/>
            <w:rFonts w:cstheme="minorHAnsi"/>
            <w:color w:val="002060"/>
            <w:u w:val="none"/>
            <w:vertAlign w:val="superscript"/>
          </w:rPr>
          <w:t>6</w:t>
        </w:r>
      </w:hyperlink>
      <w:r w:rsidRPr="009A723D">
        <w:rPr>
          <w:rFonts w:cstheme="minorHAnsi"/>
          <w:color w:val="002060"/>
        </w:rPr>
        <w:t xml:space="preserve"> en lançant la creusement d'une gare fluviale</w:t>
      </w:r>
      <w:hyperlink r:id="rId9" w:anchor="cite_note-7" w:history="1">
        <w:r w:rsidRPr="009A723D">
          <w:rPr>
            <w:rStyle w:val="Lienhypertexte"/>
            <w:rFonts w:cstheme="minorHAnsi"/>
            <w:color w:val="002060"/>
            <w:u w:val="none"/>
            <w:vertAlign w:val="superscript"/>
          </w:rPr>
          <w:t>7</w:t>
        </w:r>
      </w:hyperlink>
      <w:r w:rsidRPr="009A723D">
        <w:rPr>
          <w:rFonts w:cstheme="minorHAnsi"/>
          <w:color w:val="002060"/>
        </w:rPr>
        <w:t xml:space="preserve"> au niveau de l'actuelle station de métro </w:t>
      </w:r>
      <w:hyperlink r:id="rId10" w:tooltip="Quai de la Gare (métro de Paris)" w:history="1">
        <w:r w:rsidRPr="009A723D">
          <w:rPr>
            <w:rStyle w:val="Lienhypertexte"/>
            <w:rFonts w:cstheme="minorHAnsi"/>
            <w:color w:val="002060"/>
            <w:u w:val="none"/>
          </w:rPr>
          <w:t>Quai de la Gare</w:t>
        </w:r>
      </w:hyperlink>
      <w:r w:rsidRPr="009A723D">
        <w:rPr>
          <w:rFonts w:cstheme="minorHAnsi"/>
          <w:color w:val="002060"/>
        </w:rPr>
        <w:t xml:space="preserve">. Prévu pour accueillir plus de 650 grosses barges, le bassin devait être de forme semi-circulaire et protégé du courant de la Seine par une digue, avec deux entrées à chaque extrémité. Plus de 2 000 ouvriers œuvrèrent au creusement de la gare d'eau dont 650 logés sur place. Ce projet étant un gouffre financier, le </w:t>
      </w:r>
      <w:hyperlink r:id="rId11" w:tooltip="Parlement de Paris" w:history="1">
        <w:r w:rsidRPr="009A723D">
          <w:rPr>
            <w:rStyle w:val="Lienhypertexte"/>
            <w:rFonts w:cstheme="minorHAnsi"/>
            <w:color w:val="002060"/>
            <w:u w:val="none"/>
          </w:rPr>
          <w:t>Parlement de Paris</w:t>
        </w:r>
      </w:hyperlink>
      <w:r w:rsidRPr="009A723D">
        <w:rPr>
          <w:rFonts w:cstheme="minorHAnsi"/>
          <w:color w:val="002060"/>
        </w:rPr>
        <w:t xml:space="preserve"> annula alors le projet avant la </w:t>
      </w:r>
      <w:hyperlink r:id="rId12" w:tooltip="Révolution française" w:history="1">
        <w:r w:rsidRPr="009A723D">
          <w:rPr>
            <w:rStyle w:val="Lienhypertexte"/>
            <w:rFonts w:cstheme="minorHAnsi"/>
            <w:color w:val="002060"/>
            <w:u w:val="none"/>
          </w:rPr>
          <w:t>Révolution française</w:t>
        </w:r>
      </w:hyperlink>
      <w:r w:rsidRPr="009A723D">
        <w:rPr>
          <w:rFonts w:cstheme="minorHAnsi"/>
          <w:color w:val="002060"/>
        </w:rPr>
        <w:t xml:space="preserve">. Le chantier demeura visible jusqu'au </w:t>
      </w:r>
      <w:r w:rsidRPr="009A723D">
        <w:rPr>
          <w:rStyle w:val="romain"/>
          <w:rFonts w:cstheme="minorHAnsi"/>
          <w:smallCaps/>
          <w:color w:val="002060"/>
        </w:rPr>
        <w:t>XIX</w:t>
      </w:r>
      <w:r w:rsidRPr="009A723D">
        <w:rPr>
          <w:rFonts w:cstheme="minorHAnsi"/>
          <w:color w:val="002060"/>
          <w:vertAlign w:val="superscript"/>
        </w:rPr>
        <w:t>e</w:t>
      </w:r>
      <w:r w:rsidRPr="009A723D">
        <w:rPr>
          <w:rFonts w:cstheme="minorHAnsi"/>
          <w:color w:val="002060"/>
        </w:rPr>
        <w:t> siècle et donna son nom à l'actuel quartier.</w:t>
      </w:r>
    </w:p>
    <w:p w:rsidR="009A055B" w:rsidRDefault="00B12D84">
      <w:r>
        <w:t>Nous descendons le quai de la gare à gauche</w:t>
      </w:r>
      <w:r w:rsidR="009A055B">
        <w:t> :</w:t>
      </w:r>
    </w:p>
    <w:p w:rsidR="009A055B" w:rsidRDefault="00B12D84">
      <w:proofErr w:type="gramStart"/>
      <w:r w:rsidRPr="009A055B">
        <w:rPr>
          <w:color w:val="002060"/>
        </w:rPr>
        <w:t>nous</w:t>
      </w:r>
      <w:proofErr w:type="gramEnd"/>
      <w:r w:rsidRPr="009A055B">
        <w:rPr>
          <w:color w:val="002060"/>
        </w:rPr>
        <w:t xml:space="preserve"> voyons la piscine flottante Joséphine Baker et à côté de la passerelle Simone de Beauvoir se trouve la péniche « la dame de Canton » c’est une jonque où se retrouve les parisiens pour un dépaysement, puis le « </w:t>
      </w:r>
      <w:proofErr w:type="spellStart"/>
      <w:r w:rsidRPr="009A055B">
        <w:rPr>
          <w:color w:val="002060"/>
        </w:rPr>
        <w:t>batofar</w:t>
      </w:r>
      <w:proofErr w:type="spellEnd"/>
      <w:r w:rsidRPr="009A055B">
        <w:rPr>
          <w:color w:val="002060"/>
        </w:rPr>
        <w:t> » qui est une boite de nuit</w:t>
      </w:r>
      <w:r>
        <w:t>,</w:t>
      </w:r>
    </w:p>
    <w:p w:rsidR="00B12D84" w:rsidRDefault="00B67F6E">
      <w:proofErr w:type="gramStart"/>
      <w:r>
        <w:t>nous</w:t>
      </w:r>
      <w:proofErr w:type="gramEnd"/>
      <w:r>
        <w:t xml:space="preserve"> longeons</w:t>
      </w:r>
      <w:r w:rsidR="00B12D84">
        <w:t xml:space="preserve"> le quai François Mauriac sur la droite nous apercevons la bibliothèque François Mitter</w:t>
      </w:r>
      <w:r w:rsidR="00984D21">
        <w:t>r</w:t>
      </w:r>
      <w:r w:rsidR="00B12D84">
        <w:t>and :</w:t>
      </w:r>
    </w:p>
    <w:p w:rsidR="00B67F6E" w:rsidRPr="00491417" w:rsidRDefault="00B67F6E">
      <w:pPr>
        <w:rPr>
          <w:rFonts w:cstheme="minorHAnsi"/>
          <w:color w:val="002060"/>
        </w:rPr>
      </w:pPr>
      <w:r w:rsidRPr="00491417">
        <w:rPr>
          <w:rFonts w:cstheme="minorHAnsi"/>
          <w:color w:val="002060"/>
        </w:rPr>
        <w:t xml:space="preserve">La </w:t>
      </w:r>
      <w:r w:rsidRPr="00491417">
        <w:rPr>
          <w:rFonts w:cstheme="minorHAnsi"/>
          <w:b/>
          <w:bCs/>
          <w:color w:val="002060"/>
        </w:rPr>
        <w:t>Bibliothèque nationale de France</w:t>
      </w:r>
      <w:r w:rsidRPr="00491417">
        <w:rPr>
          <w:rFonts w:cstheme="minorHAnsi"/>
          <w:color w:val="002060"/>
        </w:rPr>
        <w:t xml:space="preserve"> (</w:t>
      </w:r>
      <w:proofErr w:type="spellStart"/>
      <w:r w:rsidRPr="00491417">
        <w:rPr>
          <w:rFonts w:cstheme="minorHAnsi"/>
          <w:b/>
          <w:bCs/>
          <w:color w:val="002060"/>
        </w:rPr>
        <w:t>BnF</w:t>
      </w:r>
      <w:proofErr w:type="spellEnd"/>
      <w:r w:rsidRPr="00491417">
        <w:rPr>
          <w:rFonts w:cstheme="minorHAnsi"/>
          <w:color w:val="002060"/>
        </w:rPr>
        <w:t xml:space="preserve">), ainsi dénommée depuis </w:t>
      </w:r>
      <w:hyperlink r:id="rId13" w:tooltip="1994" w:history="1">
        <w:r w:rsidRPr="00491417">
          <w:rPr>
            <w:rStyle w:val="Lienhypertexte"/>
            <w:rFonts w:cstheme="minorHAnsi"/>
            <w:color w:val="002060"/>
            <w:u w:val="none"/>
          </w:rPr>
          <w:t>1994</w:t>
        </w:r>
      </w:hyperlink>
      <w:r w:rsidRPr="00491417">
        <w:rPr>
          <w:rFonts w:cstheme="minorHAnsi"/>
          <w:color w:val="002060"/>
        </w:rPr>
        <w:t xml:space="preserve">, est la </w:t>
      </w:r>
      <w:hyperlink r:id="rId14" w:tooltip="Bibliothèque nationale" w:history="1">
        <w:r w:rsidRPr="00491417">
          <w:rPr>
            <w:rStyle w:val="Lienhypertexte"/>
            <w:rFonts w:cstheme="minorHAnsi"/>
            <w:color w:val="002060"/>
            <w:u w:val="none"/>
          </w:rPr>
          <w:t>bibliothèque nationale</w:t>
        </w:r>
      </w:hyperlink>
      <w:r w:rsidRPr="00491417">
        <w:rPr>
          <w:rFonts w:cstheme="minorHAnsi"/>
          <w:color w:val="002060"/>
        </w:rPr>
        <w:t xml:space="preserve"> de la </w:t>
      </w:r>
      <w:hyperlink r:id="rId15" w:tooltip="France" w:history="1">
        <w:r w:rsidRPr="00491417">
          <w:rPr>
            <w:rStyle w:val="Lienhypertexte"/>
            <w:rFonts w:cstheme="minorHAnsi"/>
            <w:color w:val="002060"/>
            <w:u w:val="none"/>
          </w:rPr>
          <w:t>République française</w:t>
        </w:r>
      </w:hyperlink>
      <w:r w:rsidRPr="00491417">
        <w:rPr>
          <w:rFonts w:cstheme="minorHAnsi"/>
          <w:color w:val="002060"/>
        </w:rPr>
        <w:t xml:space="preserve">, inaugurée sous cette nouvelle appellation le </w:t>
      </w:r>
      <w:hyperlink r:id="rId16" w:tooltip="30 mars" w:history="1">
        <w:r w:rsidRPr="00491417">
          <w:rPr>
            <w:rStyle w:val="Lienhypertexte"/>
            <w:rFonts w:cstheme="minorHAnsi"/>
            <w:color w:val="002060"/>
            <w:u w:val="none"/>
          </w:rPr>
          <w:t>30</w:t>
        </w:r>
      </w:hyperlink>
      <w:r w:rsidRPr="00491417">
        <w:rPr>
          <w:rFonts w:cstheme="minorHAnsi"/>
          <w:color w:val="002060"/>
        </w:rPr>
        <w:t xml:space="preserve"> </w:t>
      </w:r>
      <w:hyperlink r:id="rId17" w:tooltip="Mars 1995" w:history="1">
        <w:r w:rsidRPr="00491417">
          <w:rPr>
            <w:rStyle w:val="Lienhypertexte"/>
            <w:rFonts w:cstheme="minorHAnsi"/>
            <w:color w:val="002060"/>
            <w:u w:val="none"/>
          </w:rPr>
          <w:t>mars</w:t>
        </w:r>
      </w:hyperlink>
      <w:r w:rsidRPr="00491417">
        <w:rPr>
          <w:rFonts w:cstheme="minorHAnsi"/>
          <w:color w:val="002060"/>
        </w:rPr>
        <w:t xml:space="preserve"> </w:t>
      </w:r>
      <w:hyperlink r:id="rId18" w:tooltip="1995" w:history="1">
        <w:r w:rsidRPr="00491417">
          <w:rPr>
            <w:rStyle w:val="Lienhypertexte"/>
            <w:rFonts w:cstheme="minorHAnsi"/>
            <w:color w:val="002060"/>
            <w:u w:val="none"/>
          </w:rPr>
          <w:t>1995</w:t>
        </w:r>
      </w:hyperlink>
      <w:r w:rsidRPr="00491417">
        <w:rPr>
          <w:rFonts w:cstheme="minorHAnsi"/>
          <w:color w:val="002060"/>
        </w:rPr>
        <w:t xml:space="preserve"> par le </w:t>
      </w:r>
      <w:hyperlink r:id="rId19" w:tooltip="Président de la République française" w:history="1">
        <w:r w:rsidRPr="00491417">
          <w:rPr>
            <w:rStyle w:val="Lienhypertexte"/>
            <w:rFonts w:cstheme="minorHAnsi"/>
            <w:color w:val="002060"/>
            <w:u w:val="none"/>
          </w:rPr>
          <w:t>président de la République</w:t>
        </w:r>
      </w:hyperlink>
      <w:r w:rsidRPr="00491417">
        <w:rPr>
          <w:rFonts w:cstheme="minorHAnsi"/>
          <w:color w:val="002060"/>
        </w:rPr>
        <w:t xml:space="preserve"> </w:t>
      </w:r>
      <w:hyperlink r:id="rId20" w:tooltip="François Mitterrand" w:history="1">
        <w:r w:rsidRPr="00491417">
          <w:rPr>
            <w:rStyle w:val="Lienhypertexte"/>
            <w:rFonts w:cstheme="minorHAnsi"/>
            <w:color w:val="002060"/>
            <w:u w:val="none"/>
          </w:rPr>
          <w:t>François Mitterrand</w:t>
        </w:r>
      </w:hyperlink>
      <w:r w:rsidRPr="00491417">
        <w:rPr>
          <w:rFonts w:cstheme="minorHAnsi"/>
          <w:color w:val="002060"/>
        </w:rPr>
        <w:t xml:space="preserve"> et héritière des collections royales constituées depuis la fin du </w:t>
      </w:r>
      <w:hyperlink r:id="rId21" w:tooltip="Moyen Âge" w:history="1">
        <w:r w:rsidRPr="00491417">
          <w:rPr>
            <w:rStyle w:val="Lienhypertexte"/>
            <w:rFonts w:cstheme="minorHAnsi"/>
            <w:color w:val="002060"/>
            <w:u w:val="none"/>
          </w:rPr>
          <w:t>Moyen Âge</w:t>
        </w:r>
      </w:hyperlink>
      <w:r w:rsidRPr="00491417">
        <w:rPr>
          <w:rFonts w:cstheme="minorHAnsi"/>
          <w:color w:val="002060"/>
        </w:rPr>
        <w:t xml:space="preserve">. Première institution chargée de la collecte du </w:t>
      </w:r>
      <w:hyperlink r:id="rId22" w:tooltip="Dépôt légal" w:history="1">
        <w:r w:rsidRPr="00491417">
          <w:rPr>
            <w:rStyle w:val="Lienhypertexte"/>
            <w:rFonts w:cstheme="minorHAnsi"/>
            <w:color w:val="002060"/>
            <w:u w:val="none"/>
          </w:rPr>
          <w:t>dépôt légal</w:t>
        </w:r>
      </w:hyperlink>
      <w:r w:rsidRPr="00491417">
        <w:rPr>
          <w:rFonts w:cstheme="minorHAnsi"/>
          <w:color w:val="002060"/>
        </w:rPr>
        <w:t xml:space="preserve">, à partir de </w:t>
      </w:r>
      <w:hyperlink r:id="rId23" w:tooltip="1537" w:history="1">
        <w:r w:rsidRPr="00491417">
          <w:rPr>
            <w:rStyle w:val="Lienhypertexte"/>
            <w:rFonts w:cstheme="minorHAnsi"/>
            <w:color w:val="002060"/>
            <w:u w:val="none"/>
          </w:rPr>
          <w:t>1537</w:t>
        </w:r>
      </w:hyperlink>
    </w:p>
    <w:p w:rsidR="00B67F6E" w:rsidRPr="00491417" w:rsidRDefault="00B67F6E">
      <w:pPr>
        <w:rPr>
          <w:rFonts w:cstheme="minorHAnsi"/>
          <w:color w:val="002060"/>
        </w:rPr>
      </w:pPr>
      <w:r w:rsidRPr="00491417">
        <w:rPr>
          <w:rFonts w:cstheme="minorHAnsi"/>
          <w:color w:val="002060"/>
        </w:rPr>
        <w:t xml:space="preserve">La </w:t>
      </w:r>
      <w:proofErr w:type="spellStart"/>
      <w:r w:rsidRPr="00491417">
        <w:rPr>
          <w:rFonts w:cstheme="minorHAnsi"/>
          <w:color w:val="002060"/>
        </w:rPr>
        <w:t>BnF</w:t>
      </w:r>
      <w:proofErr w:type="spellEnd"/>
      <w:r w:rsidRPr="00491417">
        <w:rPr>
          <w:rFonts w:cstheme="minorHAnsi"/>
          <w:color w:val="002060"/>
        </w:rPr>
        <w:t xml:space="preserve"> a une mission de collecte, d’archivage et d’entretien (conservation, restauration), en particulier de tout ce qui se publie ou s'édite en France, mais aussi des activités de recherche et de diffusion de la connaissance, grâce notamment à l’organisation régulière d’expositions à destination du grand public, et de multiples manifestations culturelles, conférences, colloques, concerts, dans ses locaux et sur son site internet.</w:t>
      </w:r>
    </w:p>
    <w:p w:rsidR="00B12D84" w:rsidRDefault="00F47DF9">
      <w:r>
        <w:t>Nous nous dirigeons vers le 19 de la</w:t>
      </w:r>
      <w:r w:rsidR="00B67F6E">
        <w:t xml:space="preserve"> rue des frigos :</w:t>
      </w:r>
    </w:p>
    <w:p w:rsidR="00B67F6E" w:rsidRPr="009A055B" w:rsidRDefault="00B67F6E">
      <w:pPr>
        <w:rPr>
          <w:rFonts w:cstheme="minorHAnsi"/>
          <w:color w:val="002060"/>
        </w:rPr>
      </w:pPr>
      <w:r w:rsidRPr="009A055B">
        <w:rPr>
          <w:rFonts w:cstheme="minorHAnsi"/>
          <w:color w:val="002060"/>
        </w:rPr>
        <w:t>Elle doit son nom aux entrepôts frigorifiques de Paris appelés « </w:t>
      </w:r>
      <w:hyperlink r:id="rId24" w:tooltip="Les Frigos" w:history="1">
        <w:r w:rsidRPr="009A055B">
          <w:rPr>
            <w:rStyle w:val="Lienhypertexte"/>
            <w:rFonts w:cstheme="minorHAnsi"/>
            <w:color w:val="002060"/>
            <w:u w:val="none"/>
          </w:rPr>
          <w:t>Frigos</w:t>
        </w:r>
      </w:hyperlink>
      <w:r w:rsidRPr="009A055B">
        <w:rPr>
          <w:rFonts w:cstheme="minorHAnsi"/>
          <w:color w:val="002060"/>
        </w:rPr>
        <w:t> » dont l'entrée se trouve au n</w:t>
      </w:r>
      <w:r w:rsidRPr="009A055B">
        <w:rPr>
          <w:rFonts w:cstheme="minorHAnsi"/>
          <w:color w:val="002060"/>
          <w:vertAlign w:val="superscript"/>
        </w:rPr>
        <w:t>o</w:t>
      </w:r>
      <w:r w:rsidRPr="009A055B">
        <w:rPr>
          <w:rFonts w:cstheme="minorHAnsi"/>
          <w:color w:val="002060"/>
        </w:rPr>
        <w:t> 19.</w:t>
      </w:r>
      <w:r w:rsidR="00491417" w:rsidRPr="009A055B">
        <w:rPr>
          <w:rFonts w:cstheme="minorHAnsi"/>
          <w:color w:val="002060"/>
        </w:rPr>
        <w:t xml:space="preserve"> Ces entrepôts sont maintenant loués à des artistes creuset de la création contemporaine.</w:t>
      </w:r>
    </w:p>
    <w:p w:rsidR="00491417" w:rsidRPr="00520DC6" w:rsidRDefault="00E34C54">
      <w:pPr>
        <w:rPr>
          <w:rFonts w:cstheme="minorHAnsi"/>
          <w:color w:val="222222"/>
        </w:rPr>
      </w:pPr>
      <w:r>
        <w:rPr>
          <w:rFonts w:cstheme="minorHAnsi"/>
          <w:color w:val="222222"/>
        </w:rPr>
        <w:t>Nous allons dans la</w:t>
      </w:r>
      <w:r w:rsidR="009A055B" w:rsidRPr="00520DC6">
        <w:rPr>
          <w:rFonts w:cstheme="minorHAnsi"/>
          <w:color w:val="222222"/>
        </w:rPr>
        <w:t xml:space="preserve"> courette « rue parallèle » au fond de l’</w:t>
      </w:r>
      <w:r>
        <w:rPr>
          <w:rFonts w:cstheme="minorHAnsi"/>
          <w:color w:val="222222"/>
        </w:rPr>
        <w:t>impasse et passons par</w:t>
      </w:r>
      <w:r w:rsidR="00984D21">
        <w:rPr>
          <w:rFonts w:cstheme="minorHAnsi"/>
          <w:color w:val="222222"/>
        </w:rPr>
        <w:t xml:space="preserve"> le hall </w:t>
      </w:r>
      <w:r w:rsidR="009A055B" w:rsidRPr="00520DC6">
        <w:rPr>
          <w:rFonts w:cstheme="minorHAnsi"/>
          <w:color w:val="222222"/>
        </w:rPr>
        <w:t xml:space="preserve">B où se trouve le château d’eau </w:t>
      </w:r>
      <w:r w:rsidR="00984D21">
        <w:rPr>
          <w:rFonts w:cstheme="minorHAnsi"/>
          <w:color w:val="222222"/>
        </w:rPr>
        <w:t>Prendre à droite la rue Gosc</w:t>
      </w:r>
      <w:r w:rsidR="00491417" w:rsidRPr="00520DC6">
        <w:rPr>
          <w:rFonts w:cstheme="minorHAnsi"/>
          <w:color w:val="222222"/>
        </w:rPr>
        <w:t>i</w:t>
      </w:r>
      <w:r w:rsidR="00984D21">
        <w:rPr>
          <w:rFonts w:cstheme="minorHAnsi"/>
          <w:color w:val="222222"/>
        </w:rPr>
        <w:t>n</w:t>
      </w:r>
      <w:r w:rsidR="00491417" w:rsidRPr="00520DC6">
        <w:rPr>
          <w:rFonts w:cstheme="minorHAnsi"/>
          <w:color w:val="222222"/>
        </w:rPr>
        <w:t>ny :</w:t>
      </w:r>
    </w:p>
    <w:p w:rsidR="00491417" w:rsidRPr="009A055B" w:rsidRDefault="00491417">
      <w:pPr>
        <w:rPr>
          <w:rFonts w:cstheme="minorHAnsi"/>
          <w:color w:val="002060"/>
        </w:rPr>
      </w:pPr>
      <w:r w:rsidRPr="009A055B">
        <w:rPr>
          <w:rFonts w:cstheme="minorHAnsi"/>
          <w:color w:val="002060"/>
        </w:rPr>
        <w:t xml:space="preserve">Le centre d'animation René-Goscinny, dont l'entrée se situe </w:t>
      </w:r>
      <w:hyperlink r:id="rId25" w:tooltip="Rue René-Goscinny" w:history="1">
        <w:r w:rsidRPr="009A055B">
          <w:rPr>
            <w:rStyle w:val="Lienhypertexte"/>
            <w:rFonts w:cstheme="minorHAnsi"/>
            <w:color w:val="002060"/>
            <w:u w:val="none"/>
          </w:rPr>
          <w:t>rue René-Goscinny</w:t>
        </w:r>
      </w:hyperlink>
      <w:r w:rsidRPr="009A055B">
        <w:rPr>
          <w:rFonts w:cstheme="minorHAnsi"/>
          <w:color w:val="002060"/>
        </w:rPr>
        <w:t>, est dans l'immeuble dont la façade rouge longe la rue des Frigos.</w:t>
      </w:r>
    </w:p>
    <w:p w:rsidR="00491417" w:rsidRPr="009A055B" w:rsidRDefault="00491417" w:rsidP="00491417">
      <w:pPr>
        <w:pStyle w:val="NormalWeb"/>
        <w:spacing w:before="0" w:beforeAutospacing="0" w:after="0" w:afterAutospacing="0" w:line="334" w:lineRule="atLeast"/>
        <w:rPr>
          <w:rFonts w:asciiTheme="minorHAnsi" w:hAnsiTheme="minorHAnsi" w:cstheme="minorHAnsi"/>
          <w:color w:val="002060"/>
          <w:sz w:val="22"/>
          <w:szCs w:val="22"/>
        </w:rPr>
      </w:pPr>
      <w:r w:rsidRPr="009A055B">
        <w:rPr>
          <w:rFonts w:asciiTheme="minorHAnsi" w:hAnsiTheme="minorHAnsi" w:cstheme="minorHAnsi"/>
          <w:color w:val="002060"/>
          <w:sz w:val="22"/>
          <w:szCs w:val="22"/>
        </w:rPr>
        <w:t xml:space="preserve">Sur la façade de l'école primaire Primo-Levi, des phrases extraites du </w:t>
      </w:r>
      <w:hyperlink r:id="rId26" w:tooltip="Petit Nicolas" w:history="1">
        <w:r w:rsidRPr="009A055B">
          <w:rPr>
            <w:rStyle w:val="Lienhypertexte"/>
            <w:rFonts w:asciiTheme="minorHAnsi" w:hAnsiTheme="minorHAnsi" w:cstheme="minorHAnsi"/>
            <w:i/>
            <w:iCs/>
            <w:color w:val="002060"/>
            <w:sz w:val="22"/>
            <w:szCs w:val="22"/>
            <w:u w:val="none"/>
          </w:rPr>
          <w:t>Petit Nicolas</w:t>
        </w:r>
      </w:hyperlink>
      <w:r w:rsidRPr="009A055B">
        <w:rPr>
          <w:rFonts w:asciiTheme="minorHAnsi" w:hAnsiTheme="minorHAnsi" w:cstheme="minorHAnsi"/>
          <w:color w:val="002060"/>
          <w:sz w:val="22"/>
          <w:szCs w:val="22"/>
        </w:rPr>
        <w:t xml:space="preserve"> s'étirent en longues bandes horizontales.</w:t>
      </w:r>
    </w:p>
    <w:p w:rsidR="00491417" w:rsidRPr="009A055B" w:rsidRDefault="00491417" w:rsidP="009A055B">
      <w:pPr>
        <w:pStyle w:val="NormalWeb"/>
        <w:spacing w:before="104" w:beforeAutospacing="0" w:after="104" w:afterAutospacing="0" w:line="334" w:lineRule="atLeast"/>
        <w:rPr>
          <w:rFonts w:ascii="Arial" w:hAnsi="Arial" w:cs="Arial"/>
          <w:color w:val="222222"/>
          <w:sz w:val="21"/>
          <w:szCs w:val="21"/>
        </w:rPr>
      </w:pPr>
      <w:r w:rsidRPr="009A055B">
        <w:rPr>
          <w:rFonts w:asciiTheme="minorHAnsi" w:hAnsiTheme="minorHAnsi" w:cstheme="minorHAnsi"/>
          <w:color w:val="002060"/>
          <w:sz w:val="22"/>
          <w:szCs w:val="22"/>
        </w:rPr>
        <w:t>La rue abrite également le Centre d'animation René-Goscinny</w:t>
      </w:r>
    </w:p>
    <w:p w:rsidR="00E12B84" w:rsidRDefault="00F47DF9">
      <w:r>
        <w:lastRenderedPageBreak/>
        <w:t>Nous prenons</w:t>
      </w:r>
      <w:r w:rsidR="00D2210D">
        <w:t xml:space="preserve"> la rue des hauts de forme </w:t>
      </w:r>
      <w:r>
        <w:t xml:space="preserve">pour accéder </w:t>
      </w:r>
      <w:r w:rsidR="00D2210D">
        <w:t>au parc de Choisy</w:t>
      </w:r>
      <w:r w:rsidR="00217D08">
        <w:t xml:space="preserve">, puis </w:t>
      </w:r>
      <w:r w:rsidR="00934D50">
        <w:t xml:space="preserve">par </w:t>
      </w:r>
      <w:r w:rsidR="00217D08">
        <w:t xml:space="preserve"> la rue des 2 avenues </w:t>
      </w:r>
      <w:r w:rsidR="00934D50">
        <w:t>pour passer par</w:t>
      </w:r>
      <w:r w:rsidR="00217D08">
        <w:t xml:space="preserve"> le passage Moulinet</w:t>
      </w:r>
      <w:r w:rsidR="00E12B84">
        <w:t> :</w:t>
      </w:r>
    </w:p>
    <w:p w:rsidR="00E12B84" w:rsidRDefault="00E12B84">
      <w:pPr>
        <w:rPr>
          <w:rFonts w:ascii="Calibri" w:hAnsi="Calibri" w:cs="Calibri"/>
          <w:color w:val="002060"/>
        </w:rPr>
      </w:pPr>
      <w:proofErr w:type="gramStart"/>
      <w:r w:rsidRPr="00E12B84">
        <w:rPr>
          <w:rFonts w:ascii="Calibri" w:hAnsi="Calibri" w:cs="Calibri"/>
          <w:color w:val="002060"/>
        </w:rPr>
        <w:t>le</w:t>
      </w:r>
      <w:proofErr w:type="gramEnd"/>
      <w:r w:rsidRPr="00E12B84">
        <w:rPr>
          <w:rFonts w:ascii="Calibri" w:hAnsi="Calibri" w:cs="Calibri"/>
          <w:color w:val="002060"/>
        </w:rPr>
        <w:t xml:space="preserve"> passage du Moulinet doit son nom à la rue voisine baptisée en l'honneur d'un petit moulin qui se trouvait à l'angle de l'avenue d'Italie. La venelle au charme si typique trotte gaiement sur les pavés</w:t>
      </w:r>
      <w:r>
        <w:rPr>
          <w:rFonts w:ascii="Calibri" w:hAnsi="Calibri" w:cs="Calibri"/>
          <w:color w:val="002060"/>
        </w:rPr>
        <w:t>.</w:t>
      </w:r>
    </w:p>
    <w:p w:rsidR="00E12B84" w:rsidRPr="00E12B84" w:rsidRDefault="00E12B84">
      <w:pPr>
        <w:rPr>
          <w:color w:val="002060"/>
        </w:rPr>
      </w:pPr>
      <w:r w:rsidRPr="00E12B84">
        <w:rPr>
          <w:rFonts w:ascii="Calibri" w:hAnsi="Calibri" w:cs="Calibri"/>
          <w:color w:val="002060"/>
        </w:rPr>
        <w:t xml:space="preserve">Au numéro 5, une intéressante villa planquée dans l'exubérance de la glycine refuse de donner ses secrets. Au numéro 6, une construction contemporaine datant de 2007 signée par l'architecte P. Katz architecte ose les volumes et les matériaux pour un rendu des plus singuliers. Au numéro 8, la Fondation du Patrimoine Ile de France, organisme national privé indépendant, </w:t>
      </w:r>
      <w:proofErr w:type="spellStart"/>
      <w:r w:rsidRPr="00E12B84">
        <w:rPr>
          <w:rFonts w:ascii="Calibri" w:hAnsi="Calibri" w:cs="Calibri"/>
          <w:color w:val="002060"/>
        </w:rPr>
        <w:t>oeuvre</w:t>
      </w:r>
      <w:proofErr w:type="spellEnd"/>
      <w:r w:rsidRPr="00E12B84">
        <w:rPr>
          <w:rFonts w:ascii="Calibri" w:hAnsi="Calibri" w:cs="Calibri"/>
          <w:color w:val="002060"/>
        </w:rPr>
        <w:t xml:space="preserve"> à la connaissance, à la conservation et à la mise en valeur du patrimoine protégé par l'Etat. Au numéro 13, un pavillon d'habitation</w:t>
      </w:r>
      <w:r w:rsidR="00934D50">
        <w:rPr>
          <w:rFonts w:ascii="Calibri" w:hAnsi="Calibri" w:cs="Calibri"/>
          <w:color w:val="002060"/>
        </w:rPr>
        <w:t xml:space="preserve"> flanqué d'un atelier sur terre-</w:t>
      </w:r>
      <w:r w:rsidRPr="00E12B84">
        <w:rPr>
          <w:rFonts w:ascii="Calibri" w:hAnsi="Calibri" w:cs="Calibri"/>
          <w:color w:val="002060"/>
        </w:rPr>
        <w:t>plein a conservé ses allures de jeunesse, laquelle remonte à 1885. Les maisonnettes au 7, au 9, au 10 ou encore au 12 rivalisent de charme.</w:t>
      </w:r>
    </w:p>
    <w:p w:rsidR="004540DB" w:rsidRDefault="00934D50">
      <w:r>
        <w:t xml:space="preserve">Direction du village des peupliers par </w:t>
      </w:r>
      <w:r w:rsidR="002422D8">
        <w:t xml:space="preserve">la place de l’abbé </w:t>
      </w:r>
      <w:proofErr w:type="spellStart"/>
      <w:r w:rsidR="002422D8">
        <w:t>Henocque</w:t>
      </w:r>
      <w:proofErr w:type="spellEnd"/>
      <w:r w:rsidR="002422D8">
        <w:t> :</w:t>
      </w:r>
    </w:p>
    <w:p w:rsidR="002422D8" w:rsidRDefault="002422D8">
      <w:pPr>
        <w:rPr>
          <w:rFonts w:cstheme="minorHAnsi"/>
          <w:color w:val="002060"/>
        </w:rPr>
      </w:pPr>
      <w:r w:rsidRPr="002422D8">
        <w:rPr>
          <w:rFonts w:cstheme="minorHAnsi"/>
          <w:color w:val="002060"/>
        </w:rPr>
        <w:t xml:space="preserve">De forme circulaire avec un diamètre de </w:t>
      </w:r>
      <w:r w:rsidRPr="002422D8">
        <w:rPr>
          <w:rStyle w:val="nowrap"/>
          <w:rFonts w:cstheme="minorHAnsi"/>
          <w:color w:val="002060"/>
        </w:rPr>
        <w:t>70 mètres</w:t>
      </w:r>
      <w:r w:rsidRPr="002422D8">
        <w:rPr>
          <w:rFonts w:cstheme="minorHAnsi"/>
          <w:color w:val="002060"/>
        </w:rPr>
        <w:t xml:space="preserve"> et un square en son centre, elle est située au cœur du </w:t>
      </w:r>
      <w:hyperlink r:id="rId27" w:tooltip="Quartier de la Maison-Blanche" w:history="1">
        <w:r w:rsidRPr="002422D8">
          <w:rPr>
            <w:rStyle w:val="Lienhypertexte"/>
            <w:rFonts w:cstheme="minorHAnsi"/>
            <w:color w:val="002060"/>
            <w:u w:val="none"/>
          </w:rPr>
          <w:t>quartier de la Maison-Blanche</w:t>
        </w:r>
      </w:hyperlink>
      <w:r w:rsidRPr="002422D8">
        <w:rPr>
          <w:rFonts w:cstheme="minorHAnsi"/>
          <w:color w:val="002060"/>
        </w:rPr>
        <w:t xml:space="preserve">. Elle est environnée d'un quartier de petits pavillons ouvriers aux teintes pastel ou en meulière, construits au début du </w:t>
      </w:r>
      <w:hyperlink r:id="rId28" w:tooltip="XXe siècle" w:history="1">
        <w:r w:rsidRPr="002422D8">
          <w:rPr>
            <w:rStyle w:val="romain"/>
            <w:rFonts w:cstheme="minorHAnsi"/>
            <w:smallCaps/>
            <w:color w:val="002060"/>
          </w:rPr>
          <w:t>XX</w:t>
        </w:r>
        <w:r w:rsidRPr="002422D8">
          <w:rPr>
            <w:rStyle w:val="Lienhypertexte"/>
            <w:rFonts w:cstheme="minorHAnsi"/>
            <w:color w:val="002060"/>
            <w:u w:val="none"/>
            <w:vertAlign w:val="superscript"/>
          </w:rPr>
          <w:t>e</w:t>
        </w:r>
        <w:r w:rsidRPr="002422D8">
          <w:rPr>
            <w:rStyle w:val="Lienhypertexte"/>
            <w:rFonts w:cstheme="minorHAnsi"/>
            <w:color w:val="002060"/>
            <w:u w:val="none"/>
          </w:rPr>
          <w:t> siècle</w:t>
        </w:r>
      </w:hyperlink>
      <w:r w:rsidRPr="002422D8">
        <w:rPr>
          <w:rFonts w:cstheme="minorHAnsi"/>
          <w:color w:val="002060"/>
        </w:rPr>
        <w:t xml:space="preserve">. C'est la place centrale de ce quartier surtout résidentiel. La </w:t>
      </w:r>
      <w:hyperlink r:id="rId29" w:tooltip="Bièvre (affluent de la Seine)" w:history="1">
        <w:r w:rsidRPr="002422D8">
          <w:rPr>
            <w:rStyle w:val="Lienhypertexte"/>
            <w:rFonts w:cstheme="minorHAnsi"/>
            <w:color w:val="002060"/>
            <w:u w:val="none"/>
          </w:rPr>
          <w:t>Bièvre</w:t>
        </w:r>
      </w:hyperlink>
      <w:r w:rsidRPr="002422D8">
        <w:rPr>
          <w:rFonts w:cstheme="minorHAnsi"/>
          <w:color w:val="002060"/>
        </w:rPr>
        <w:t xml:space="preserve"> passe sous la place pour contourner la </w:t>
      </w:r>
      <w:hyperlink r:id="rId30" w:tooltip="Butte-aux-Cailles" w:history="1">
        <w:r w:rsidRPr="002422D8">
          <w:rPr>
            <w:rStyle w:val="Lienhypertexte"/>
            <w:rFonts w:cstheme="minorHAnsi"/>
            <w:color w:val="002060"/>
            <w:u w:val="none"/>
          </w:rPr>
          <w:t>Butte-aux-Cailles</w:t>
        </w:r>
      </w:hyperlink>
      <w:r w:rsidRPr="002422D8">
        <w:rPr>
          <w:rFonts w:cstheme="minorHAnsi"/>
          <w:color w:val="002060"/>
        </w:rPr>
        <w:t xml:space="preserve"> par l'ouest.</w:t>
      </w:r>
    </w:p>
    <w:p w:rsidR="002422D8" w:rsidRDefault="002422D8">
      <w:pPr>
        <w:rPr>
          <w:rFonts w:cstheme="minorHAnsi"/>
        </w:rPr>
      </w:pPr>
      <w:r>
        <w:rPr>
          <w:rFonts w:cstheme="minorHAnsi"/>
        </w:rPr>
        <w:t>Voir à gauche de la place la rue Dieulafoy :</w:t>
      </w:r>
    </w:p>
    <w:p w:rsidR="002422D8" w:rsidRDefault="002422D8">
      <w:pPr>
        <w:rPr>
          <w:rFonts w:cstheme="minorHAnsi"/>
          <w:color w:val="002060"/>
        </w:rPr>
      </w:pPr>
      <w:r w:rsidRPr="002422D8">
        <w:rPr>
          <w:rFonts w:cstheme="minorHAnsi"/>
          <w:color w:val="002060"/>
        </w:rPr>
        <w:t xml:space="preserve">Les maisons qui bordent la rue Dieulafoy sont en majeure partie des édifices de formes très semblables, étroits et surmontés d'un toit pointu recouvert d'ardoise. Quarante-quatre de ces maisons sont l'œuvre, en </w:t>
      </w:r>
      <w:hyperlink r:id="rId31" w:tooltip="1921 en architecture" w:history="1">
        <w:r w:rsidRPr="002422D8">
          <w:rPr>
            <w:rStyle w:val="Lienhypertexte"/>
            <w:rFonts w:cstheme="minorHAnsi"/>
            <w:color w:val="002060"/>
            <w:u w:val="none"/>
          </w:rPr>
          <w:t>1921</w:t>
        </w:r>
      </w:hyperlink>
      <w:r w:rsidRPr="002422D8">
        <w:rPr>
          <w:rFonts w:cstheme="minorHAnsi"/>
          <w:color w:val="002060"/>
        </w:rPr>
        <w:t xml:space="preserve">, de l'architecte </w:t>
      </w:r>
      <w:hyperlink r:id="rId32" w:tooltip="Henry Trésal (page inexistante)" w:history="1">
        <w:r w:rsidRPr="002422D8">
          <w:rPr>
            <w:rStyle w:val="Lienhypertexte"/>
            <w:rFonts w:cstheme="minorHAnsi"/>
            <w:color w:val="002060"/>
            <w:u w:val="none"/>
          </w:rPr>
          <w:t xml:space="preserve">Henry </w:t>
        </w:r>
        <w:proofErr w:type="spellStart"/>
        <w:r w:rsidRPr="002422D8">
          <w:rPr>
            <w:rStyle w:val="Lienhypertexte"/>
            <w:rFonts w:cstheme="minorHAnsi"/>
            <w:color w:val="002060"/>
            <w:u w:val="none"/>
          </w:rPr>
          <w:t>Trésal</w:t>
        </w:r>
        <w:proofErr w:type="spellEnd"/>
      </w:hyperlink>
      <w:r w:rsidRPr="002422D8">
        <w:rPr>
          <w:rFonts w:cstheme="minorHAnsi"/>
          <w:color w:val="002060"/>
        </w:rPr>
        <w:t>,</w:t>
      </w:r>
    </w:p>
    <w:p w:rsidR="005401E6" w:rsidRDefault="00934D50">
      <w:pPr>
        <w:rPr>
          <w:rFonts w:cstheme="minorHAnsi"/>
        </w:rPr>
      </w:pPr>
      <w:r>
        <w:rPr>
          <w:rFonts w:cstheme="minorHAnsi"/>
        </w:rPr>
        <w:t xml:space="preserve">Par </w:t>
      </w:r>
      <w:r w:rsidR="001F1229">
        <w:rPr>
          <w:rFonts w:cstheme="minorHAnsi"/>
        </w:rPr>
        <w:t xml:space="preserve"> le passage </w:t>
      </w:r>
      <w:proofErr w:type="spellStart"/>
      <w:r w:rsidR="001F1229">
        <w:rPr>
          <w:rFonts w:cstheme="minorHAnsi"/>
        </w:rPr>
        <w:t>Vendrezanne</w:t>
      </w:r>
      <w:proofErr w:type="spellEnd"/>
      <w:r w:rsidR="009F0244">
        <w:rPr>
          <w:rFonts w:cstheme="minorHAnsi"/>
        </w:rPr>
        <w:t xml:space="preserve"> puis à gauche rue </w:t>
      </w:r>
      <w:proofErr w:type="spellStart"/>
      <w:r w:rsidR="009F0244">
        <w:rPr>
          <w:rFonts w:cstheme="minorHAnsi"/>
        </w:rPr>
        <w:t>Vendrezanne</w:t>
      </w:r>
      <w:proofErr w:type="spellEnd"/>
      <w:r w:rsidR="009F0244">
        <w:rPr>
          <w:rFonts w:cstheme="minorHAnsi"/>
        </w:rPr>
        <w:t xml:space="preserve"> jusqu’à la place Paul Verlaine</w:t>
      </w:r>
      <w:r w:rsidR="005401E6">
        <w:rPr>
          <w:rFonts w:cstheme="minorHAnsi"/>
        </w:rPr>
        <w:t> :</w:t>
      </w:r>
    </w:p>
    <w:p w:rsidR="005401E6" w:rsidRPr="005401E6" w:rsidRDefault="005401E6">
      <w:pPr>
        <w:rPr>
          <w:rFonts w:cstheme="minorHAnsi"/>
          <w:color w:val="002060"/>
        </w:rPr>
      </w:pPr>
      <w:r w:rsidRPr="005401E6">
        <w:rPr>
          <w:rFonts w:cstheme="minorHAnsi"/>
          <w:color w:val="002060"/>
        </w:rPr>
        <w:t xml:space="preserve">La </w:t>
      </w:r>
      <w:hyperlink r:id="rId33" w:tooltip="Place Paul-Verlaine" w:history="1">
        <w:r w:rsidRPr="005401E6">
          <w:rPr>
            <w:rStyle w:val="Lienhypertexte"/>
            <w:rFonts w:cstheme="minorHAnsi"/>
            <w:color w:val="002060"/>
            <w:u w:val="none"/>
          </w:rPr>
          <w:t>place Paul-Verlaine</w:t>
        </w:r>
      </w:hyperlink>
      <w:r w:rsidRPr="005401E6">
        <w:rPr>
          <w:rFonts w:cstheme="minorHAnsi"/>
          <w:color w:val="002060"/>
        </w:rPr>
        <w:t xml:space="preserve">, avec sa </w:t>
      </w:r>
      <w:hyperlink r:id="rId34" w:history="1">
        <w:r w:rsidRPr="005401E6">
          <w:rPr>
            <w:rStyle w:val="Lienhypertexte"/>
            <w:rFonts w:cstheme="minorHAnsi"/>
            <w:color w:val="002060"/>
            <w:u w:val="none"/>
          </w:rPr>
          <w:t>fontaine d'eau artésienne</w:t>
        </w:r>
      </w:hyperlink>
      <w:r w:rsidRPr="005401E6">
        <w:rPr>
          <w:rFonts w:cstheme="minorHAnsi"/>
          <w:color w:val="002060"/>
        </w:rPr>
        <w:t xml:space="preserve"> remise en état en 2001</w:t>
      </w:r>
    </w:p>
    <w:p w:rsidR="002422D8" w:rsidRDefault="009F0244">
      <w:pPr>
        <w:rPr>
          <w:rFonts w:cstheme="minorHAnsi"/>
        </w:rPr>
      </w:pPr>
      <w:r>
        <w:rPr>
          <w:rFonts w:cstheme="minorHAnsi"/>
        </w:rPr>
        <w:t xml:space="preserve"> </w:t>
      </w:r>
      <w:proofErr w:type="gramStart"/>
      <w:r w:rsidR="00984D21">
        <w:rPr>
          <w:rFonts w:cstheme="minorHAnsi"/>
        </w:rPr>
        <w:t>nous</w:t>
      </w:r>
      <w:proofErr w:type="gramEnd"/>
      <w:r w:rsidR="00984D21">
        <w:rPr>
          <w:rFonts w:cstheme="minorHAnsi"/>
        </w:rPr>
        <w:t xml:space="preserve"> arrivons à l’entrée de la Butte aux C</w:t>
      </w:r>
      <w:r>
        <w:rPr>
          <w:rFonts w:cstheme="minorHAnsi"/>
        </w:rPr>
        <w:t>ailles :</w:t>
      </w:r>
    </w:p>
    <w:p w:rsidR="009F0244" w:rsidRPr="009F0244" w:rsidRDefault="009F0244" w:rsidP="009F0244">
      <w:pPr>
        <w:pStyle w:val="NormalWeb"/>
        <w:spacing w:before="104" w:beforeAutospacing="0" w:after="104" w:afterAutospacing="0" w:line="334" w:lineRule="atLeast"/>
        <w:rPr>
          <w:rFonts w:asciiTheme="minorHAnsi" w:hAnsiTheme="minorHAnsi" w:cstheme="minorHAnsi"/>
          <w:color w:val="002060"/>
          <w:sz w:val="22"/>
          <w:szCs w:val="22"/>
        </w:rPr>
      </w:pPr>
      <w:r w:rsidRPr="009F0244">
        <w:rPr>
          <w:rFonts w:asciiTheme="minorHAnsi" w:hAnsiTheme="minorHAnsi" w:cstheme="minorHAnsi"/>
          <w:color w:val="002060"/>
          <w:sz w:val="22"/>
          <w:szCs w:val="22"/>
        </w:rPr>
        <w:t xml:space="preserve">À l'origine, c'est une colline recouverte de prairies et de bois, construite de plusieurs </w:t>
      </w:r>
      <w:hyperlink r:id="rId35" w:tooltip="Moulins à vent" w:history="1">
        <w:r w:rsidRPr="009F0244">
          <w:rPr>
            <w:rStyle w:val="Lienhypertexte"/>
            <w:rFonts w:asciiTheme="minorHAnsi" w:hAnsiTheme="minorHAnsi" w:cstheme="minorHAnsi"/>
            <w:color w:val="002060"/>
            <w:sz w:val="22"/>
            <w:szCs w:val="22"/>
            <w:u w:val="none"/>
          </w:rPr>
          <w:t>moulins à vent</w:t>
        </w:r>
      </w:hyperlink>
      <w:r w:rsidRPr="009F0244">
        <w:rPr>
          <w:rFonts w:asciiTheme="minorHAnsi" w:hAnsiTheme="minorHAnsi" w:cstheme="minorHAnsi"/>
          <w:color w:val="002060"/>
          <w:sz w:val="22"/>
          <w:szCs w:val="22"/>
        </w:rPr>
        <w:t xml:space="preserve"> et surplombant la </w:t>
      </w:r>
      <w:hyperlink r:id="rId36" w:tooltip="Bièvre (affluent de la Seine)" w:history="1">
        <w:r w:rsidRPr="009F0244">
          <w:rPr>
            <w:rStyle w:val="Lienhypertexte"/>
            <w:rFonts w:asciiTheme="minorHAnsi" w:hAnsiTheme="minorHAnsi" w:cstheme="minorHAnsi"/>
            <w:color w:val="002060"/>
            <w:sz w:val="22"/>
            <w:szCs w:val="22"/>
            <w:u w:val="none"/>
          </w:rPr>
          <w:t>Bièvre</w:t>
        </w:r>
      </w:hyperlink>
      <w:r w:rsidRPr="009F0244">
        <w:rPr>
          <w:rFonts w:asciiTheme="minorHAnsi" w:hAnsiTheme="minorHAnsi" w:cstheme="minorHAnsi"/>
          <w:color w:val="002060"/>
          <w:sz w:val="22"/>
          <w:szCs w:val="22"/>
        </w:rPr>
        <w:t xml:space="preserve"> de </w:t>
      </w:r>
      <w:r w:rsidRPr="009F0244">
        <w:rPr>
          <w:rStyle w:val="nowrap"/>
          <w:rFonts w:asciiTheme="minorHAnsi" w:hAnsiTheme="minorHAnsi" w:cstheme="minorHAnsi"/>
          <w:color w:val="002060"/>
          <w:sz w:val="22"/>
          <w:szCs w:val="22"/>
        </w:rPr>
        <w:t>62 mètres</w:t>
      </w:r>
      <w:r w:rsidRPr="009F0244">
        <w:rPr>
          <w:rFonts w:asciiTheme="minorHAnsi" w:hAnsiTheme="minorHAnsi" w:cstheme="minorHAnsi"/>
          <w:color w:val="002060"/>
          <w:sz w:val="22"/>
          <w:szCs w:val="22"/>
        </w:rPr>
        <w:t xml:space="preserve">. La Butte-aux-Cailles tire son nom de Pierre Caille, qui en fait l'acquisition en </w:t>
      </w:r>
      <w:hyperlink r:id="rId37" w:tooltip="1543" w:history="1">
        <w:r w:rsidRPr="009F0244">
          <w:rPr>
            <w:rStyle w:val="Lienhypertexte"/>
            <w:rFonts w:asciiTheme="minorHAnsi" w:hAnsiTheme="minorHAnsi" w:cstheme="minorHAnsi"/>
            <w:color w:val="002060"/>
            <w:sz w:val="22"/>
            <w:szCs w:val="22"/>
            <w:u w:val="none"/>
          </w:rPr>
          <w:t>1543</w:t>
        </w:r>
      </w:hyperlink>
      <w:r w:rsidRPr="009F0244">
        <w:rPr>
          <w:rFonts w:asciiTheme="minorHAnsi" w:hAnsiTheme="minorHAnsi" w:cstheme="minorHAnsi"/>
          <w:color w:val="002060"/>
          <w:sz w:val="22"/>
          <w:szCs w:val="22"/>
        </w:rPr>
        <w:t>.</w:t>
      </w:r>
    </w:p>
    <w:p w:rsidR="009F0244" w:rsidRPr="009F0244" w:rsidRDefault="009F0244" w:rsidP="009F0244">
      <w:pPr>
        <w:pStyle w:val="NormalWeb"/>
        <w:spacing w:before="104" w:beforeAutospacing="0" w:after="104" w:afterAutospacing="0" w:line="334" w:lineRule="atLeast"/>
        <w:rPr>
          <w:rFonts w:asciiTheme="minorHAnsi" w:hAnsiTheme="minorHAnsi" w:cstheme="minorHAnsi"/>
          <w:color w:val="002060"/>
          <w:sz w:val="22"/>
          <w:szCs w:val="22"/>
        </w:rPr>
      </w:pPr>
      <w:r w:rsidRPr="009F0244">
        <w:rPr>
          <w:rFonts w:asciiTheme="minorHAnsi" w:hAnsiTheme="minorHAnsi" w:cstheme="minorHAnsi"/>
          <w:color w:val="002060"/>
          <w:sz w:val="22"/>
          <w:szCs w:val="22"/>
        </w:rPr>
        <w:t xml:space="preserve">Au </w:t>
      </w:r>
      <w:hyperlink r:id="rId38" w:tooltip="XVIIe siècle" w:history="1">
        <w:r w:rsidRPr="009F0244">
          <w:rPr>
            <w:rStyle w:val="romain"/>
            <w:rFonts w:asciiTheme="minorHAnsi" w:hAnsiTheme="minorHAnsi" w:cstheme="minorHAnsi"/>
            <w:smallCaps/>
            <w:color w:val="002060"/>
            <w:sz w:val="22"/>
            <w:szCs w:val="22"/>
          </w:rPr>
          <w:t>XVII</w:t>
        </w:r>
        <w:r w:rsidRPr="009F0244">
          <w:rPr>
            <w:rStyle w:val="Lienhypertexte"/>
            <w:rFonts w:asciiTheme="minorHAnsi" w:hAnsiTheme="minorHAnsi" w:cstheme="minorHAnsi"/>
            <w:color w:val="002060"/>
            <w:sz w:val="22"/>
            <w:szCs w:val="22"/>
            <w:u w:val="none"/>
            <w:vertAlign w:val="superscript"/>
          </w:rPr>
          <w:t>e</w:t>
        </w:r>
        <w:r w:rsidRPr="009F0244">
          <w:rPr>
            <w:rStyle w:val="Lienhypertexte"/>
            <w:rFonts w:asciiTheme="minorHAnsi" w:hAnsiTheme="minorHAnsi" w:cstheme="minorHAnsi"/>
            <w:color w:val="002060"/>
            <w:sz w:val="22"/>
            <w:szCs w:val="22"/>
            <w:u w:val="none"/>
          </w:rPr>
          <w:t> siècle</w:t>
        </w:r>
      </w:hyperlink>
      <w:r w:rsidRPr="009F0244">
        <w:rPr>
          <w:rFonts w:asciiTheme="minorHAnsi" w:hAnsiTheme="minorHAnsi" w:cstheme="minorHAnsi"/>
          <w:color w:val="002060"/>
          <w:sz w:val="22"/>
          <w:szCs w:val="22"/>
        </w:rPr>
        <w:t xml:space="preserve">, l'exploitation minière des </w:t>
      </w:r>
      <w:hyperlink r:id="rId39" w:tooltip="Calcaire coquillier" w:history="1">
        <w:r w:rsidRPr="009F0244">
          <w:rPr>
            <w:rStyle w:val="Lienhypertexte"/>
            <w:rFonts w:asciiTheme="minorHAnsi" w:hAnsiTheme="minorHAnsi" w:cstheme="minorHAnsi"/>
            <w:color w:val="002060"/>
            <w:sz w:val="22"/>
            <w:szCs w:val="22"/>
            <w:u w:val="none"/>
          </w:rPr>
          <w:t>calcaires coquilliers</w:t>
        </w:r>
      </w:hyperlink>
      <w:r w:rsidRPr="009F0244">
        <w:rPr>
          <w:rFonts w:asciiTheme="minorHAnsi" w:hAnsiTheme="minorHAnsi" w:cstheme="minorHAnsi"/>
          <w:color w:val="002060"/>
          <w:sz w:val="22"/>
          <w:szCs w:val="22"/>
        </w:rPr>
        <w:t xml:space="preserve"> est pratiquée, mais les nombreuses activités industrielles</w:t>
      </w:r>
      <w:hyperlink r:id="rId40" w:anchor="cite_note-4" w:history="1">
        <w:r w:rsidRPr="009F0244">
          <w:rPr>
            <w:rStyle w:val="Lienhypertexte"/>
            <w:rFonts w:asciiTheme="minorHAnsi" w:hAnsiTheme="minorHAnsi" w:cstheme="minorHAnsi"/>
            <w:color w:val="002060"/>
            <w:sz w:val="22"/>
            <w:szCs w:val="22"/>
            <w:u w:val="none"/>
            <w:vertAlign w:val="superscript"/>
          </w:rPr>
          <w:t>4</w:t>
        </w:r>
      </w:hyperlink>
      <w:r w:rsidRPr="009F0244">
        <w:rPr>
          <w:rFonts w:asciiTheme="minorHAnsi" w:hAnsiTheme="minorHAnsi" w:cstheme="minorHAnsi"/>
          <w:color w:val="002060"/>
          <w:sz w:val="22"/>
          <w:szCs w:val="22"/>
        </w:rPr>
        <w:t xml:space="preserve"> utilisant l'eau de la Bièvre, telles que teintureries, tanneries, blanchisseries, mégisseries, et même boucheries, rendent ce quartier insalubre.</w:t>
      </w:r>
    </w:p>
    <w:p w:rsidR="009F0244" w:rsidRDefault="00003F1E">
      <w:pPr>
        <w:rPr>
          <w:rFonts w:cstheme="minorHAnsi"/>
          <w:color w:val="000000" w:themeColor="text1"/>
        </w:rPr>
      </w:pPr>
      <w:r>
        <w:rPr>
          <w:rFonts w:cstheme="minorHAnsi"/>
          <w:color w:val="000000" w:themeColor="text1"/>
        </w:rPr>
        <w:t xml:space="preserve">Prendre la rue de la butte aux cailles </w:t>
      </w:r>
      <w:r w:rsidR="00934D50">
        <w:rPr>
          <w:rFonts w:cstheme="minorHAnsi"/>
          <w:color w:val="000000" w:themeColor="text1"/>
        </w:rPr>
        <w:t xml:space="preserve">puis la rue </w:t>
      </w:r>
      <w:proofErr w:type="spellStart"/>
      <w:r w:rsidR="00934D50">
        <w:rPr>
          <w:rFonts w:cstheme="minorHAnsi"/>
          <w:color w:val="000000" w:themeColor="text1"/>
        </w:rPr>
        <w:t>Pouy</w:t>
      </w:r>
      <w:proofErr w:type="spellEnd"/>
      <w:r w:rsidR="00934D50">
        <w:rPr>
          <w:rFonts w:cstheme="minorHAnsi"/>
          <w:color w:val="000000" w:themeColor="text1"/>
        </w:rPr>
        <w:t>, la</w:t>
      </w:r>
      <w:r w:rsidR="005401E6">
        <w:rPr>
          <w:rFonts w:cstheme="minorHAnsi"/>
          <w:color w:val="000000" w:themeColor="text1"/>
        </w:rPr>
        <w:t xml:space="preserve"> rue Boit</w:t>
      </w:r>
      <w:r w:rsidR="00984D21">
        <w:rPr>
          <w:rFonts w:cstheme="minorHAnsi"/>
          <w:color w:val="000000" w:themeColor="text1"/>
        </w:rPr>
        <w:t>on</w:t>
      </w:r>
      <w:r w:rsidR="00934D50">
        <w:rPr>
          <w:rFonts w:cstheme="minorHAnsi"/>
          <w:color w:val="000000" w:themeColor="text1"/>
        </w:rPr>
        <w:t>,</w:t>
      </w:r>
      <w:r w:rsidR="00984D21">
        <w:rPr>
          <w:rFonts w:cstheme="minorHAnsi"/>
          <w:color w:val="000000" w:themeColor="text1"/>
        </w:rPr>
        <w:t xml:space="preserve"> </w:t>
      </w:r>
      <w:r w:rsidR="00934D50">
        <w:rPr>
          <w:rFonts w:cstheme="minorHAnsi"/>
          <w:color w:val="000000" w:themeColor="text1"/>
        </w:rPr>
        <w:t xml:space="preserve"> la</w:t>
      </w:r>
      <w:r>
        <w:rPr>
          <w:rFonts w:cstheme="minorHAnsi"/>
          <w:color w:val="000000" w:themeColor="text1"/>
        </w:rPr>
        <w:t xml:space="preserve"> place de la commune de paris</w:t>
      </w:r>
      <w:r w:rsidR="00934D50">
        <w:rPr>
          <w:rFonts w:cstheme="minorHAnsi"/>
          <w:color w:val="000000" w:themeColor="text1"/>
        </w:rPr>
        <w:t>, la</w:t>
      </w:r>
      <w:r>
        <w:rPr>
          <w:rFonts w:cstheme="minorHAnsi"/>
          <w:color w:val="000000" w:themeColor="text1"/>
        </w:rPr>
        <w:t xml:space="preserve"> rue </w:t>
      </w:r>
      <w:proofErr w:type="spellStart"/>
      <w:r>
        <w:rPr>
          <w:rFonts w:cstheme="minorHAnsi"/>
          <w:color w:val="000000" w:themeColor="text1"/>
        </w:rPr>
        <w:t>Buot</w:t>
      </w:r>
      <w:proofErr w:type="spellEnd"/>
      <w:r w:rsidR="00934D50">
        <w:rPr>
          <w:rFonts w:cstheme="minorHAnsi"/>
          <w:color w:val="000000" w:themeColor="text1"/>
        </w:rPr>
        <w:t>, la</w:t>
      </w:r>
      <w:r w:rsidR="005401E6">
        <w:rPr>
          <w:rFonts w:cstheme="minorHAnsi"/>
          <w:color w:val="000000" w:themeColor="text1"/>
        </w:rPr>
        <w:t xml:space="preserve"> rue Michal </w:t>
      </w:r>
      <w:r w:rsidR="00934D50">
        <w:rPr>
          <w:rFonts w:cstheme="minorHAnsi"/>
          <w:color w:val="000000" w:themeColor="text1"/>
        </w:rPr>
        <w:t>pour accéder</w:t>
      </w:r>
      <w:r w:rsidR="005401E6">
        <w:rPr>
          <w:rFonts w:cstheme="minorHAnsi"/>
          <w:color w:val="000000" w:themeColor="text1"/>
        </w:rPr>
        <w:t xml:space="preserve"> rue </w:t>
      </w:r>
      <w:proofErr w:type="spellStart"/>
      <w:r w:rsidR="005401E6">
        <w:rPr>
          <w:rFonts w:cstheme="minorHAnsi"/>
          <w:color w:val="000000" w:themeColor="text1"/>
        </w:rPr>
        <w:t>Daviel</w:t>
      </w:r>
      <w:proofErr w:type="spellEnd"/>
      <w:r w:rsidR="00816496">
        <w:rPr>
          <w:rFonts w:cstheme="minorHAnsi"/>
          <w:color w:val="000000" w:themeColor="text1"/>
        </w:rPr>
        <w:t> :</w:t>
      </w:r>
    </w:p>
    <w:p w:rsidR="00816496" w:rsidRPr="00816496" w:rsidRDefault="00816496" w:rsidP="00816496">
      <w:pPr>
        <w:spacing w:before="100" w:beforeAutospacing="1" w:after="21" w:line="240" w:lineRule="auto"/>
        <w:ind w:left="-26"/>
        <w:rPr>
          <w:rFonts w:ascii="Calibri" w:eastAsia="Times New Roman" w:hAnsi="Calibri" w:cs="Calibri"/>
          <w:color w:val="002060"/>
          <w:lang w:eastAsia="fr-FR"/>
        </w:rPr>
      </w:pPr>
      <w:r w:rsidRPr="00816496">
        <w:rPr>
          <w:rFonts w:ascii="Calibri" w:eastAsia="Times New Roman" w:hAnsi="Calibri" w:cs="Calibri"/>
          <w:color w:val="002060"/>
          <w:lang w:eastAsia="fr-FR"/>
        </w:rPr>
        <w:t xml:space="preserve">La rue </w:t>
      </w:r>
      <w:proofErr w:type="spellStart"/>
      <w:r w:rsidRPr="00816496">
        <w:rPr>
          <w:rFonts w:ascii="Calibri" w:eastAsia="Times New Roman" w:hAnsi="Calibri" w:cs="Calibri"/>
          <w:color w:val="002060"/>
          <w:lang w:eastAsia="fr-FR"/>
        </w:rPr>
        <w:t>Daviel</w:t>
      </w:r>
      <w:proofErr w:type="spellEnd"/>
      <w:r w:rsidRPr="00816496">
        <w:rPr>
          <w:rFonts w:ascii="Calibri" w:eastAsia="Times New Roman" w:hAnsi="Calibri" w:cs="Calibri"/>
          <w:color w:val="002060"/>
          <w:lang w:eastAsia="fr-FR"/>
        </w:rPr>
        <w:t xml:space="preserve"> accueille au n</w:t>
      </w:r>
      <w:r w:rsidRPr="00816496">
        <w:rPr>
          <w:rFonts w:ascii="Calibri" w:eastAsia="Times New Roman" w:hAnsi="Calibri" w:cs="Calibri"/>
          <w:color w:val="002060"/>
          <w:vertAlign w:val="superscript"/>
          <w:lang w:eastAsia="fr-FR"/>
        </w:rPr>
        <w:t>o</w:t>
      </w:r>
      <w:r w:rsidRPr="00816496">
        <w:rPr>
          <w:rFonts w:ascii="Calibri" w:eastAsia="Times New Roman" w:hAnsi="Calibri" w:cs="Calibri"/>
          <w:color w:val="002060"/>
          <w:lang w:eastAsia="fr-FR"/>
        </w:rPr>
        <w:t xml:space="preserve"> 10 l'entrée d'un ensemble de quarante maisons en briques et à </w:t>
      </w:r>
      <w:hyperlink r:id="rId41" w:tooltip="Maison à colombages" w:history="1">
        <w:r w:rsidRPr="00816496">
          <w:rPr>
            <w:rFonts w:ascii="Calibri" w:eastAsia="Times New Roman" w:hAnsi="Calibri" w:cs="Calibri"/>
            <w:color w:val="002060"/>
            <w:lang w:eastAsia="fr-FR"/>
          </w:rPr>
          <w:t>colombages</w:t>
        </w:r>
      </w:hyperlink>
      <w:r w:rsidRPr="00816496">
        <w:rPr>
          <w:rFonts w:ascii="Calibri" w:eastAsia="Times New Roman" w:hAnsi="Calibri" w:cs="Calibri"/>
          <w:color w:val="002060"/>
          <w:lang w:eastAsia="fr-FR"/>
        </w:rPr>
        <w:t xml:space="preserve"> construites en 1912 par l'architecte </w:t>
      </w:r>
      <w:hyperlink r:id="rId42" w:tooltip="Jean Walter" w:history="1">
        <w:r w:rsidRPr="00816496">
          <w:rPr>
            <w:rFonts w:ascii="Calibri" w:eastAsia="Times New Roman" w:hAnsi="Calibri" w:cs="Calibri"/>
            <w:color w:val="002060"/>
            <w:lang w:eastAsia="fr-FR"/>
          </w:rPr>
          <w:t>Jean Walter</w:t>
        </w:r>
      </w:hyperlink>
      <w:r w:rsidRPr="00816496">
        <w:rPr>
          <w:rFonts w:ascii="Calibri" w:eastAsia="Times New Roman" w:hAnsi="Calibri" w:cs="Calibri"/>
          <w:color w:val="002060"/>
          <w:lang w:eastAsia="fr-FR"/>
        </w:rPr>
        <w:t xml:space="preserve"> et appelé la « </w:t>
      </w:r>
      <w:hyperlink r:id="rId43" w:tooltip="Petite Alsace" w:history="1">
        <w:r w:rsidRPr="00816496">
          <w:rPr>
            <w:rFonts w:ascii="Calibri" w:eastAsia="Times New Roman" w:hAnsi="Calibri" w:cs="Calibri"/>
            <w:color w:val="002060"/>
            <w:lang w:eastAsia="fr-FR"/>
          </w:rPr>
          <w:t>Petite Alsace</w:t>
        </w:r>
      </w:hyperlink>
      <w:r w:rsidRPr="00816496">
        <w:rPr>
          <w:rFonts w:ascii="Calibri" w:eastAsia="Times New Roman" w:hAnsi="Calibri" w:cs="Calibri"/>
          <w:color w:val="002060"/>
          <w:lang w:eastAsia="fr-FR"/>
        </w:rPr>
        <w:t> ».</w:t>
      </w:r>
    </w:p>
    <w:p w:rsidR="00816496" w:rsidRPr="00816496" w:rsidRDefault="00816496" w:rsidP="00816496">
      <w:pPr>
        <w:spacing w:before="100" w:beforeAutospacing="1" w:after="21" w:line="240" w:lineRule="auto"/>
        <w:ind w:left="-26"/>
        <w:rPr>
          <w:rFonts w:ascii="Arial" w:eastAsia="Times New Roman" w:hAnsi="Arial" w:cs="Arial"/>
          <w:color w:val="222222"/>
          <w:sz w:val="21"/>
          <w:szCs w:val="21"/>
          <w:lang w:eastAsia="fr-FR"/>
        </w:rPr>
      </w:pPr>
      <w:r w:rsidRPr="00816496">
        <w:rPr>
          <w:rFonts w:ascii="Calibri" w:eastAsia="Times New Roman" w:hAnsi="Calibri" w:cs="Calibri"/>
          <w:color w:val="002060"/>
          <w:lang w:eastAsia="fr-FR"/>
        </w:rPr>
        <w:t xml:space="preserve">Elle donne accès à la </w:t>
      </w:r>
      <w:hyperlink r:id="rId44" w:tooltip="Villa Daviel" w:history="1">
        <w:r w:rsidRPr="00816496">
          <w:rPr>
            <w:rFonts w:ascii="Calibri" w:eastAsia="Times New Roman" w:hAnsi="Calibri" w:cs="Calibri"/>
            <w:color w:val="002060"/>
            <w:lang w:eastAsia="fr-FR"/>
          </w:rPr>
          <w:t xml:space="preserve">villa </w:t>
        </w:r>
        <w:proofErr w:type="spellStart"/>
        <w:r w:rsidRPr="00816496">
          <w:rPr>
            <w:rFonts w:ascii="Calibri" w:eastAsia="Times New Roman" w:hAnsi="Calibri" w:cs="Calibri"/>
            <w:color w:val="002060"/>
            <w:lang w:eastAsia="fr-FR"/>
          </w:rPr>
          <w:t>Daviel</w:t>
        </w:r>
        <w:proofErr w:type="spellEnd"/>
      </w:hyperlink>
      <w:r w:rsidRPr="00816496">
        <w:rPr>
          <w:rFonts w:ascii="Calibri" w:eastAsia="Times New Roman" w:hAnsi="Calibri" w:cs="Calibri"/>
          <w:color w:val="002060"/>
          <w:lang w:eastAsia="fr-FR"/>
        </w:rPr>
        <w:t>, petite rue en impasse bordée de maisons de ville</w:t>
      </w:r>
      <w:r w:rsidRPr="00816496">
        <w:rPr>
          <w:rFonts w:ascii="Arial" w:eastAsia="Times New Roman" w:hAnsi="Arial" w:cs="Arial"/>
          <w:color w:val="222222"/>
          <w:sz w:val="21"/>
          <w:szCs w:val="21"/>
          <w:lang w:eastAsia="fr-FR"/>
        </w:rPr>
        <w:t>.</w:t>
      </w:r>
    </w:p>
    <w:p w:rsidR="00816496" w:rsidRDefault="00816496">
      <w:pPr>
        <w:rPr>
          <w:rFonts w:cstheme="minorHAnsi"/>
          <w:color w:val="000000" w:themeColor="text1"/>
        </w:rPr>
      </w:pPr>
    </w:p>
    <w:p w:rsidR="00934D50" w:rsidRDefault="00934D50">
      <w:pPr>
        <w:rPr>
          <w:rFonts w:cstheme="minorHAnsi"/>
          <w:color w:val="000000" w:themeColor="text1"/>
        </w:rPr>
      </w:pPr>
      <w:r>
        <w:rPr>
          <w:rFonts w:cstheme="minorHAnsi"/>
          <w:color w:val="000000" w:themeColor="text1"/>
        </w:rPr>
        <w:t>Nous quittons la butte aux cailles pour la cité florale :</w:t>
      </w:r>
    </w:p>
    <w:p w:rsidR="00DF6D45" w:rsidRPr="00DF6D45" w:rsidRDefault="00DF6D45">
      <w:pPr>
        <w:rPr>
          <w:rFonts w:cstheme="minorHAnsi"/>
          <w:color w:val="002060"/>
        </w:rPr>
      </w:pPr>
      <w:r w:rsidRPr="00DF6D45">
        <w:rPr>
          <w:rFonts w:cstheme="minorHAnsi"/>
          <w:color w:val="002060"/>
        </w:rPr>
        <w:lastRenderedPageBreak/>
        <w:t>La Cité florale fut construite en 1928 sur une zone triangulaire, un ancien pré régulièrement inondé par la Bièvre. Cette particularité lui a valu de ne pas pouvoir abriter des immeubles : le quartier fut donc intégralement urbanisé avec des petites maisons. Les riverains ont récemment embelli l'environnement en y mettant de nombreux bacs à fleurs.</w:t>
      </w:r>
    </w:p>
    <w:p w:rsidR="00816496" w:rsidRDefault="00934D50">
      <w:pPr>
        <w:rPr>
          <w:rFonts w:cstheme="minorHAnsi"/>
          <w:color w:val="000000" w:themeColor="text1"/>
        </w:rPr>
      </w:pPr>
      <w:r>
        <w:rPr>
          <w:rFonts w:cstheme="minorHAnsi"/>
          <w:color w:val="000000" w:themeColor="text1"/>
        </w:rPr>
        <w:t>Nous empruntons les rue</w:t>
      </w:r>
      <w:r w:rsidR="00E34C54">
        <w:rPr>
          <w:rFonts w:cstheme="minorHAnsi"/>
          <w:color w:val="000000" w:themeColor="text1"/>
        </w:rPr>
        <w:t>s</w:t>
      </w:r>
      <w:r>
        <w:rPr>
          <w:rFonts w:cstheme="minorHAnsi"/>
          <w:color w:val="000000" w:themeColor="text1"/>
        </w:rPr>
        <w:t xml:space="preserve"> </w:t>
      </w:r>
      <w:r w:rsidR="00E34C54">
        <w:rPr>
          <w:rFonts w:cstheme="minorHAnsi"/>
          <w:color w:val="000000" w:themeColor="text1"/>
        </w:rPr>
        <w:t>des glycines, des iris, des vol</w:t>
      </w:r>
      <w:r>
        <w:rPr>
          <w:rFonts w:cstheme="minorHAnsi"/>
          <w:color w:val="000000" w:themeColor="text1"/>
        </w:rPr>
        <w:t>ubilis, des liserons et le square des mimosas</w:t>
      </w:r>
      <w:r w:rsidR="00E34C54">
        <w:rPr>
          <w:rFonts w:cstheme="minorHAnsi"/>
          <w:color w:val="000000" w:themeColor="text1"/>
        </w:rPr>
        <w:t>,</w:t>
      </w:r>
      <w:r w:rsidR="006B2C6E">
        <w:rPr>
          <w:rFonts w:cstheme="minorHAnsi"/>
          <w:color w:val="000000" w:themeColor="text1"/>
        </w:rPr>
        <w:t xml:space="preserve"> par</w:t>
      </w:r>
      <w:r w:rsidR="00816496">
        <w:rPr>
          <w:rFonts w:cstheme="minorHAnsi"/>
          <w:color w:val="000000" w:themeColor="text1"/>
        </w:rPr>
        <w:t xml:space="preserve"> la rue </w:t>
      </w:r>
      <w:proofErr w:type="spellStart"/>
      <w:r w:rsidR="00816496">
        <w:rPr>
          <w:rFonts w:cstheme="minorHAnsi"/>
          <w:color w:val="000000" w:themeColor="text1"/>
        </w:rPr>
        <w:t>Lemaignan</w:t>
      </w:r>
      <w:proofErr w:type="spellEnd"/>
      <w:r w:rsidR="00816496">
        <w:rPr>
          <w:rFonts w:cstheme="minorHAnsi"/>
          <w:color w:val="000000" w:themeColor="text1"/>
        </w:rPr>
        <w:t xml:space="preserve"> </w:t>
      </w:r>
      <w:r w:rsidR="006B2C6E">
        <w:rPr>
          <w:rFonts w:cstheme="minorHAnsi"/>
          <w:color w:val="000000" w:themeColor="text1"/>
        </w:rPr>
        <w:t xml:space="preserve">nous entrons dans le </w:t>
      </w:r>
      <w:r w:rsidR="00816496">
        <w:rPr>
          <w:rFonts w:cstheme="minorHAnsi"/>
          <w:color w:val="000000" w:themeColor="text1"/>
        </w:rPr>
        <w:t>parc Montsouris :</w:t>
      </w:r>
    </w:p>
    <w:p w:rsidR="00250B2F" w:rsidRPr="00250B2F" w:rsidRDefault="00250B2F">
      <w:pPr>
        <w:rPr>
          <w:rFonts w:cstheme="minorHAnsi"/>
          <w:color w:val="002060"/>
        </w:rPr>
      </w:pPr>
      <w:r w:rsidRPr="00250B2F">
        <w:rPr>
          <w:rFonts w:eastAsia="Times New Roman" w:cstheme="minorHAnsi"/>
          <w:iCs/>
          <w:color w:val="002060"/>
          <w:bdr w:val="none" w:sz="0" w:space="0" w:color="auto" w:frame="1"/>
          <w:lang w:eastAsia="fr-FR"/>
        </w:rPr>
        <w:t>Le Nom de « Mont Souris » serait issu du temps où les rongeurs proliféraient dans ce quartier, lorsque la Bièvre existait encore. Dans l’ancien Français, Bièvre était d’ailleurs synonyme de Castor</w:t>
      </w:r>
    </w:p>
    <w:p w:rsidR="00816496" w:rsidRDefault="00EB109D">
      <w:pPr>
        <w:rPr>
          <w:rFonts w:cstheme="minorHAnsi"/>
          <w:color w:val="002060"/>
        </w:rPr>
      </w:pPr>
      <w:hyperlink r:id="rId45" w:tooltip="Georges Eugène Haussmann" w:history="1">
        <w:r w:rsidR="00816496" w:rsidRPr="00816496">
          <w:rPr>
            <w:rStyle w:val="Lienhypertexte"/>
            <w:rFonts w:cstheme="minorHAnsi"/>
            <w:color w:val="002060"/>
            <w:u w:val="none"/>
          </w:rPr>
          <w:t>Haussmann</w:t>
        </w:r>
      </w:hyperlink>
      <w:r w:rsidR="00816496" w:rsidRPr="00816496">
        <w:rPr>
          <w:rFonts w:cstheme="minorHAnsi"/>
          <w:color w:val="002060"/>
        </w:rPr>
        <w:t xml:space="preserve"> décide de sa construction en </w:t>
      </w:r>
      <w:hyperlink r:id="rId46" w:tooltip="1860" w:history="1">
        <w:r w:rsidR="00816496" w:rsidRPr="00816496">
          <w:rPr>
            <w:rStyle w:val="Lienhypertexte"/>
            <w:rFonts w:cstheme="minorHAnsi"/>
            <w:color w:val="002060"/>
            <w:u w:val="none"/>
          </w:rPr>
          <w:t>1860</w:t>
        </w:r>
      </w:hyperlink>
      <w:r w:rsidR="00816496" w:rsidRPr="00816496">
        <w:rPr>
          <w:rFonts w:cstheme="minorHAnsi"/>
          <w:color w:val="002060"/>
        </w:rPr>
        <w:t>, et confie sa réalisation à l'</w:t>
      </w:r>
      <w:hyperlink r:id="rId47" w:tooltip="Ingénieur" w:history="1">
        <w:r w:rsidR="00816496" w:rsidRPr="00816496">
          <w:rPr>
            <w:rStyle w:val="Lienhypertexte"/>
            <w:rFonts w:cstheme="minorHAnsi"/>
            <w:color w:val="002060"/>
            <w:u w:val="none"/>
          </w:rPr>
          <w:t>ingénieur</w:t>
        </w:r>
      </w:hyperlink>
      <w:r w:rsidR="00816496" w:rsidRPr="00816496">
        <w:rPr>
          <w:rFonts w:cstheme="minorHAnsi"/>
          <w:color w:val="002060"/>
        </w:rPr>
        <w:t xml:space="preserve"> </w:t>
      </w:r>
      <w:hyperlink r:id="rId48" w:tooltip="Jean-Charles Alphand" w:history="1">
        <w:r w:rsidR="00816496" w:rsidRPr="00816496">
          <w:rPr>
            <w:rStyle w:val="Lienhypertexte"/>
            <w:rFonts w:cstheme="minorHAnsi"/>
            <w:color w:val="002060"/>
            <w:u w:val="none"/>
          </w:rPr>
          <w:t>Alphand</w:t>
        </w:r>
      </w:hyperlink>
      <w:r w:rsidR="00816496" w:rsidRPr="00816496">
        <w:rPr>
          <w:rFonts w:cstheme="minorHAnsi"/>
          <w:color w:val="002060"/>
        </w:rPr>
        <w:t xml:space="preserve">. Le site choisi se situe sur les anciennes </w:t>
      </w:r>
      <w:hyperlink r:id="rId49" w:tooltip="Carrière (géologie)" w:history="1">
        <w:r w:rsidR="00816496" w:rsidRPr="00816496">
          <w:rPr>
            <w:rStyle w:val="Lienhypertexte"/>
            <w:rFonts w:cstheme="minorHAnsi"/>
            <w:color w:val="002060"/>
            <w:u w:val="none"/>
          </w:rPr>
          <w:t>carrières</w:t>
        </w:r>
      </w:hyperlink>
      <w:r w:rsidR="00816496" w:rsidRPr="00816496">
        <w:rPr>
          <w:rFonts w:cstheme="minorHAnsi"/>
          <w:color w:val="002060"/>
        </w:rPr>
        <w:t xml:space="preserve"> désaffectées de Montsouris. L'aménagement de ces carrières posa de multiples problèmes. Ce lieu avait été utilisé pour y transférer et y </w:t>
      </w:r>
      <w:hyperlink r:id="rId50" w:tooltip="Rite funéraire" w:history="1">
        <w:r w:rsidR="00816496" w:rsidRPr="00816496">
          <w:rPr>
            <w:rStyle w:val="Lienhypertexte"/>
            <w:rFonts w:cstheme="minorHAnsi"/>
            <w:color w:val="002060"/>
            <w:u w:val="none"/>
          </w:rPr>
          <w:t>ensevelir</w:t>
        </w:r>
      </w:hyperlink>
      <w:r w:rsidR="00816496" w:rsidRPr="00816496">
        <w:rPr>
          <w:rFonts w:cstheme="minorHAnsi"/>
          <w:color w:val="002060"/>
        </w:rPr>
        <w:t xml:space="preserve"> les 813 </w:t>
      </w:r>
      <w:hyperlink r:id="rId51" w:tooltip="Tombereau" w:history="1">
        <w:r w:rsidR="00816496" w:rsidRPr="00816496">
          <w:rPr>
            <w:rStyle w:val="Lienhypertexte"/>
            <w:rFonts w:cstheme="minorHAnsi"/>
            <w:color w:val="002060"/>
            <w:u w:val="none"/>
          </w:rPr>
          <w:t>tombereaux</w:t>
        </w:r>
      </w:hyperlink>
      <w:r w:rsidR="00816496" w:rsidRPr="00816496">
        <w:rPr>
          <w:rFonts w:cstheme="minorHAnsi"/>
          <w:color w:val="002060"/>
        </w:rPr>
        <w:t xml:space="preserve"> d’ossements que l'on avait dû retirer du </w:t>
      </w:r>
      <w:hyperlink r:id="rId52" w:tooltip="Cimetière des Innocents" w:history="1">
        <w:r w:rsidR="00816496" w:rsidRPr="00816496">
          <w:rPr>
            <w:rStyle w:val="Lienhypertexte"/>
            <w:rFonts w:cstheme="minorHAnsi"/>
            <w:color w:val="002060"/>
            <w:u w:val="none"/>
          </w:rPr>
          <w:t>cimetière des Innocents</w:t>
        </w:r>
      </w:hyperlink>
      <w:r w:rsidR="00816496" w:rsidRPr="00816496">
        <w:rPr>
          <w:rFonts w:cstheme="minorHAnsi"/>
          <w:color w:val="002060"/>
        </w:rPr>
        <w:t xml:space="preserve"> lors de sa fermeture définitive</w:t>
      </w:r>
      <w:r w:rsidR="00F12455">
        <w:rPr>
          <w:rFonts w:cstheme="minorHAnsi"/>
          <w:color w:val="002060"/>
        </w:rPr>
        <w:t>.</w:t>
      </w:r>
    </w:p>
    <w:p w:rsidR="00F12455" w:rsidRDefault="00F12455">
      <w:pPr>
        <w:rPr>
          <w:rFonts w:cstheme="minorHAnsi"/>
        </w:rPr>
      </w:pPr>
      <w:r>
        <w:rPr>
          <w:rFonts w:cstheme="minorHAnsi"/>
        </w:rPr>
        <w:t>Traverser le parc voir la stèle mire du sud :</w:t>
      </w:r>
    </w:p>
    <w:p w:rsidR="00F12455" w:rsidRDefault="00F12455" w:rsidP="00F12455">
      <w:pPr>
        <w:pStyle w:val="NormalWeb"/>
        <w:spacing w:before="104" w:beforeAutospacing="0" w:after="104" w:afterAutospacing="0" w:line="334" w:lineRule="atLeast"/>
        <w:rPr>
          <w:rFonts w:asciiTheme="minorHAnsi" w:hAnsiTheme="minorHAnsi" w:cstheme="minorHAnsi"/>
          <w:color w:val="002060"/>
          <w:sz w:val="22"/>
          <w:szCs w:val="22"/>
        </w:rPr>
      </w:pPr>
      <w:r w:rsidRPr="00F12455">
        <w:rPr>
          <w:rFonts w:asciiTheme="minorHAnsi" w:hAnsiTheme="minorHAnsi" w:cstheme="minorHAnsi"/>
          <w:color w:val="002060"/>
          <w:sz w:val="22"/>
          <w:szCs w:val="22"/>
        </w:rPr>
        <w:t xml:space="preserve">La mire est élevée en </w:t>
      </w:r>
      <w:hyperlink r:id="rId53" w:tooltip="1806" w:history="1">
        <w:r w:rsidRPr="00F12455">
          <w:rPr>
            <w:rStyle w:val="Lienhypertexte"/>
            <w:rFonts w:asciiTheme="minorHAnsi" w:hAnsiTheme="minorHAnsi" w:cstheme="minorHAnsi"/>
            <w:color w:val="002060"/>
            <w:sz w:val="22"/>
            <w:szCs w:val="22"/>
            <w:u w:val="none"/>
          </w:rPr>
          <w:t>1806</w:t>
        </w:r>
      </w:hyperlink>
      <w:r w:rsidRPr="00F12455">
        <w:rPr>
          <w:rFonts w:asciiTheme="minorHAnsi" w:hAnsiTheme="minorHAnsi" w:cstheme="minorHAnsi"/>
          <w:color w:val="002060"/>
          <w:sz w:val="22"/>
          <w:szCs w:val="22"/>
        </w:rPr>
        <w:t xml:space="preserve"> dans le jardin de l'</w:t>
      </w:r>
      <w:hyperlink r:id="rId54" w:tooltip="Observatoire de Paris" w:history="1">
        <w:r w:rsidRPr="00F12455">
          <w:rPr>
            <w:rStyle w:val="Lienhypertexte"/>
            <w:rFonts w:asciiTheme="minorHAnsi" w:hAnsiTheme="minorHAnsi" w:cstheme="minorHAnsi"/>
            <w:color w:val="002060"/>
            <w:sz w:val="22"/>
            <w:szCs w:val="22"/>
            <w:u w:val="none"/>
          </w:rPr>
          <w:t>Observatoire de Paris</w:t>
        </w:r>
      </w:hyperlink>
      <w:r w:rsidRPr="00F12455">
        <w:rPr>
          <w:rFonts w:asciiTheme="minorHAnsi" w:hAnsiTheme="minorHAnsi" w:cstheme="minorHAnsi"/>
          <w:color w:val="002060"/>
          <w:sz w:val="22"/>
          <w:szCs w:val="22"/>
        </w:rPr>
        <w:t xml:space="preserve">. Il s'agit d'une </w:t>
      </w:r>
      <w:hyperlink r:id="rId55" w:tooltip="Borne géodésique" w:history="1">
        <w:r w:rsidRPr="00F12455">
          <w:rPr>
            <w:rStyle w:val="Lienhypertexte"/>
            <w:rFonts w:asciiTheme="minorHAnsi" w:hAnsiTheme="minorHAnsi" w:cstheme="minorHAnsi"/>
            <w:color w:val="002060"/>
            <w:sz w:val="22"/>
            <w:szCs w:val="22"/>
            <w:u w:val="none"/>
          </w:rPr>
          <w:t>borne géodésique</w:t>
        </w:r>
      </w:hyperlink>
      <w:r w:rsidRPr="00F12455">
        <w:rPr>
          <w:rFonts w:asciiTheme="minorHAnsi" w:hAnsiTheme="minorHAnsi" w:cstheme="minorHAnsi"/>
          <w:color w:val="002060"/>
          <w:sz w:val="22"/>
          <w:szCs w:val="22"/>
        </w:rPr>
        <w:t xml:space="preserve"> qui matérialise le </w:t>
      </w:r>
      <w:hyperlink r:id="rId56" w:tooltip="Méridien de Paris" w:history="1">
        <w:r w:rsidRPr="00F12455">
          <w:rPr>
            <w:rStyle w:val="Lienhypertexte"/>
            <w:rFonts w:asciiTheme="minorHAnsi" w:hAnsiTheme="minorHAnsi" w:cstheme="minorHAnsi"/>
            <w:color w:val="002060"/>
            <w:sz w:val="22"/>
            <w:szCs w:val="22"/>
            <w:u w:val="none"/>
          </w:rPr>
          <w:t>méridien de Paris</w:t>
        </w:r>
      </w:hyperlink>
      <w:r w:rsidRPr="00F12455">
        <w:rPr>
          <w:rFonts w:asciiTheme="minorHAnsi" w:hAnsiTheme="minorHAnsi" w:cstheme="minorHAnsi"/>
          <w:color w:val="002060"/>
          <w:sz w:val="22"/>
          <w:szCs w:val="22"/>
        </w:rPr>
        <w:t>.</w:t>
      </w:r>
      <w:r>
        <w:rPr>
          <w:rFonts w:asciiTheme="minorHAnsi" w:hAnsiTheme="minorHAnsi" w:cstheme="minorHAnsi"/>
          <w:color w:val="002060"/>
          <w:sz w:val="22"/>
          <w:szCs w:val="22"/>
        </w:rPr>
        <w:t xml:space="preserve"> </w:t>
      </w:r>
      <w:r w:rsidRPr="00F12455">
        <w:rPr>
          <w:rFonts w:asciiTheme="minorHAnsi" w:hAnsiTheme="minorHAnsi" w:cstheme="minorHAnsi"/>
          <w:color w:val="002060"/>
          <w:sz w:val="22"/>
          <w:szCs w:val="22"/>
        </w:rPr>
        <w:t xml:space="preserve">Elle est déplacée par la suite dans le </w:t>
      </w:r>
      <w:hyperlink r:id="rId57" w:tooltip="Parc Montsouris" w:history="1">
        <w:r w:rsidRPr="00F12455">
          <w:rPr>
            <w:rStyle w:val="Lienhypertexte"/>
            <w:rFonts w:asciiTheme="minorHAnsi" w:hAnsiTheme="minorHAnsi" w:cstheme="minorHAnsi"/>
            <w:color w:val="002060"/>
            <w:sz w:val="22"/>
            <w:szCs w:val="22"/>
            <w:u w:val="none"/>
          </w:rPr>
          <w:t>parc Montsouris</w:t>
        </w:r>
      </w:hyperlink>
      <w:r w:rsidRPr="00F12455">
        <w:rPr>
          <w:rFonts w:asciiTheme="minorHAnsi" w:hAnsiTheme="minorHAnsi" w:cstheme="minorHAnsi"/>
          <w:color w:val="002060"/>
          <w:sz w:val="22"/>
          <w:szCs w:val="22"/>
        </w:rPr>
        <w:t>.</w:t>
      </w:r>
      <w:r>
        <w:rPr>
          <w:rFonts w:asciiTheme="minorHAnsi" w:hAnsiTheme="minorHAnsi" w:cstheme="minorHAnsi"/>
          <w:color w:val="002060"/>
          <w:sz w:val="22"/>
          <w:szCs w:val="22"/>
        </w:rPr>
        <w:t xml:space="preserve"> </w:t>
      </w:r>
      <w:r w:rsidRPr="00F12455">
        <w:rPr>
          <w:rFonts w:asciiTheme="minorHAnsi" w:hAnsiTheme="minorHAnsi" w:cstheme="minorHAnsi"/>
          <w:color w:val="002060"/>
          <w:sz w:val="22"/>
          <w:szCs w:val="22"/>
        </w:rPr>
        <w:t xml:space="preserve">Le monument est inscrit au titre des </w:t>
      </w:r>
      <w:hyperlink r:id="rId58" w:tooltip="Monument historique (France)" w:history="1">
        <w:r w:rsidRPr="00F12455">
          <w:rPr>
            <w:rStyle w:val="Lienhypertexte"/>
            <w:rFonts w:asciiTheme="minorHAnsi" w:hAnsiTheme="minorHAnsi" w:cstheme="minorHAnsi"/>
            <w:color w:val="002060"/>
            <w:sz w:val="22"/>
            <w:szCs w:val="22"/>
            <w:u w:val="none"/>
          </w:rPr>
          <w:t>monuments historiques</w:t>
        </w:r>
      </w:hyperlink>
      <w:r w:rsidRPr="00F12455">
        <w:rPr>
          <w:rFonts w:asciiTheme="minorHAnsi" w:hAnsiTheme="minorHAnsi" w:cstheme="minorHAnsi"/>
          <w:color w:val="002060"/>
          <w:sz w:val="22"/>
          <w:szCs w:val="22"/>
        </w:rPr>
        <w:t xml:space="preserve"> en 1928.</w:t>
      </w:r>
    </w:p>
    <w:p w:rsidR="00F12455" w:rsidRDefault="00F12455"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Traverser le boulevard Jourdan et entrer dans la cité universitaire :</w:t>
      </w:r>
    </w:p>
    <w:p w:rsidR="00F12455" w:rsidRDefault="00F12455" w:rsidP="00F12455">
      <w:pPr>
        <w:pStyle w:val="NormalWeb"/>
        <w:spacing w:before="104" w:beforeAutospacing="0" w:after="104" w:afterAutospacing="0" w:line="334" w:lineRule="atLeast"/>
        <w:rPr>
          <w:rFonts w:asciiTheme="minorHAnsi" w:hAnsiTheme="minorHAnsi" w:cstheme="minorHAnsi"/>
          <w:color w:val="002060"/>
          <w:sz w:val="22"/>
          <w:szCs w:val="22"/>
        </w:rPr>
      </w:pPr>
      <w:r w:rsidRPr="00250B2F">
        <w:rPr>
          <w:rFonts w:asciiTheme="minorHAnsi" w:hAnsiTheme="minorHAnsi" w:cstheme="minorHAnsi"/>
          <w:color w:val="002060"/>
          <w:sz w:val="22"/>
          <w:szCs w:val="22"/>
        </w:rPr>
        <w:t xml:space="preserve">La </w:t>
      </w:r>
      <w:r w:rsidRPr="00250B2F">
        <w:rPr>
          <w:rFonts w:asciiTheme="minorHAnsi" w:hAnsiTheme="minorHAnsi" w:cstheme="minorHAnsi"/>
          <w:b/>
          <w:bCs/>
          <w:color w:val="002060"/>
          <w:sz w:val="22"/>
          <w:szCs w:val="22"/>
        </w:rPr>
        <w:t>Cité internationale universitaire de Paris</w:t>
      </w:r>
      <w:r w:rsidR="00250B2F">
        <w:rPr>
          <w:rFonts w:asciiTheme="minorHAnsi" w:hAnsiTheme="minorHAnsi" w:cstheme="minorHAnsi"/>
          <w:color w:val="002060"/>
          <w:sz w:val="22"/>
          <w:szCs w:val="22"/>
        </w:rPr>
        <w:t xml:space="preserve"> </w:t>
      </w:r>
      <w:r w:rsidRPr="00250B2F">
        <w:rPr>
          <w:rFonts w:asciiTheme="minorHAnsi" w:hAnsiTheme="minorHAnsi" w:cstheme="minorHAnsi"/>
          <w:color w:val="002060"/>
          <w:sz w:val="22"/>
          <w:szCs w:val="22"/>
        </w:rPr>
        <w:t xml:space="preserve"> est une fondation de droit privé, </w:t>
      </w:r>
      <w:hyperlink r:id="rId59" w:tooltip="Reconnaissance d'utilité publique en France" w:history="1">
        <w:r w:rsidRPr="00250B2F">
          <w:rPr>
            <w:rStyle w:val="Lienhypertexte"/>
            <w:rFonts w:asciiTheme="minorHAnsi" w:hAnsiTheme="minorHAnsi" w:cstheme="minorHAnsi"/>
            <w:color w:val="002060"/>
            <w:sz w:val="22"/>
            <w:szCs w:val="22"/>
            <w:u w:val="none"/>
          </w:rPr>
          <w:t>reconnue d'utilité publique</w:t>
        </w:r>
      </w:hyperlink>
      <w:r w:rsidRPr="00250B2F">
        <w:rPr>
          <w:rFonts w:asciiTheme="minorHAnsi" w:hAnsiTheme="minorHAnsi" w:cstheme="minorHAnsi"/>
          <w:color w:val="002060"/>
          <w:sz w:val="22"/>
          <w:szCs w:val="22"/>
        </w:rPr>
        <w:t xml:space="preserve"> par décret du </w:t>
      </w:r>
      <w:hyperlink r:id="rId60" w:tooltip="6 juin" w:history="1">
        <w:r w:rsidRPr="00250B2F">
          <w:rPr>
            <w:rStyle w:val="Lienhypertexte"/>
            <w:rFonts w:asciiTheme="minorHAnsi" w:hAnsiTheme="minorHAnsi" w:cstheme="minorHAnsi"/>
            <w:color w:val="002060"/>
            <w:sz w:val="22"/>
            <w:szCs w:val="22"/>
            <w:u w:val="none"/>
          </w:rPr>
          <w:t>6 juin</w:t>
        </w:r>
      </w:hyperlink>
      <w:r w:rsidRPr="00250B2F">
        <w:rPr>
          <w:rFonts w:asciiTheme="minorHAnsi" w:hAnsiTheme="minorHAnsi" w:cstheme="minorHAnsi"/>
          <w:color w:val="002060"/>
          <w:sz w:val="22"/>
          <w:szCs w:val="22"/>
        </w:rPr>
        <w:t xml:space="preserve"> </w:t>
      </w:r>
      <w:hyperlink r:id="rId61" w:tooltip="1925" w:history="1">
        <w:r w:rsidRPr="00250B2F">
          <w:rPr>
            <w:rStyle w:val="Lienhypertexte"/>
            <w:rFonts w:asciiTheme="minorHAnsi" w:hAnsiTheme="minorHAnsi" w:cstheme="minorHAnsi"/>
            <w:color w:val="002060"/>
            <w:sz w:val="22"/>
            <w:szCs w:val="22"/>
            <w:u w:val="none"/>
          </w:rPr>
          <w:t>1925</w:t>
        </w:r>
      </w:hyperlink>
      <w:r w:rsidRPr="00250B2F">
        <w:rPr>
          <w:rFonts w:asciiTheme="minorHAnsi" w:hAnsiTheme="minorHAnsi" w:cstheme="minorHAnsi"/>
          <w:color w:val="002060"/>
          <w:sz w:val="22"/>
          <w:szCs w:val="22"/>
        </w:rPr>
        <w:t xml:space="preserve">, regroupant un ensemble de </w:t>
      </w:r>
      <w:hyperlink r:id="rId62" w:tooltip="Logement étudiant en France" w:history="1">
        <w:r w:rsidRPr="00250B2F">
          <w:rPr>
            <w:rStyle w:val="Lienhypertexte"/>
            <w:rFonts w:asciiTheme="minorHAnsi" w:hAnsiTheme="minorHAnsi" w:cstheme="minorHAnsi"/>
            <w:color w:val="002060"/>
            <w:sz w:val="22"/>
            <w:szCs w:val="22"/>
            <w:u w:val="none"/>
          </w:rPr>
          <w:t>résidences universitaires</w:t>
        </w:r>
      </w:hyperlink>
      <w:r w:rsidRPr="00250B2F">
        <w:rPr>
          <w:rFonts w:asciiTheme="minorHAnsi" w:hAnsiTheme="minorHAnsi" w:cstheme="minorHAnsi"/>
          <w:color w:val="002060"/>
          <w:sz w:val="22"/>
          <w:szCs w:val="22"/>
        </w:rPr>
        <w:t xml:space="preserve">. Cet ensemble composite est constitué, d'une part, de maisons dites </w:t>
      </w:r>
      <w:r w:rsidRPr="00250B2F">
        <w:rPr>
          <w:rStyle w:val="citation"/>
          <w:rFonts w:asciiTheme="minorHAnsi" w:hAnsiTheme="minorHAnsi" w:cstheme="minorHAnsi"/>
          <w:color w:val="002060"/>
          <w:sz w:val="22"/>
          <w:szCs w:val="22"/>
        </w:rPr>
        <w:t>« rattachées »</w:t>
      </w:r>
      <w:r w:rsidRPr="00250B2F">
        <w:rPr>
          <w:rFonts w:asciiTheme="minorHAnsi" w:hAnsiTheme="minorHAnsi" w:cstheme="minorHAnsi"/>
          <w:color w:val="002060"/>
          <w:sz w:val="22"/>
          <w:szCs w:val="22"/>
        </w:rPr>
        <w:t xml:space="preserve"> intégrées à la </w:t>
      </w:r>
      <w:proofErr w:type="spellStart"/>
      <w:r w:rsidRPr="00250B2F">
        <w:rPr>
          <w:rFonts w:asciiTheme="minorHAnsi" w:hAnsiTheme="minorHAnsi" w:cstheme="minorHAnsi"/>
          <w:color w:val="002060"/>
          <w:sz w:val="22"/>
          <w:szCs w:val="22"/>
        </w:rPr>
        <w:t>CiuP</w:t>
      </w:r>
      <w:proofErr w:type="spellEnd"/>
      <w:r w:rsidRPr="00250B2F">
        <w:rPr>
          <w:rFonts w:asciiTheme="minorHAnsi" w:hAnsiTheme="minorHAnsi" w:cstheme="minorHAnsi"/>
          <w:color w:val="002060"/>
          <w:sz w:val="22"/>
          <w:szCs w:val="22"/>
        </w:rPr>
        <w:t xml:space="preserve"> et gérées par elle, d'autre part, de maisons </w:t>
      </w:r>
      <w:r w:rsidRPr="00250B2F">
        <w:rPr>
          <w:rStyle w:val="citation"/>
          <w:rFonts w:asciiTheme="minorHAnsi" w:hAnsiTheme="minorHAnsi" w:cstheme="minorHAnsi"/>
          <w:color w:val="002060"/>
          <w:sz w:val="22"/>
          <w:szCs w:val="22"/>
        </w:rPr>
        <w:t>« non rattachées »</w:t>
      </w:r>
      <w:r w:rsidRPr="00250B2F">
        <w:rPr>
          <w:rFonts w:asciiTheme="minorHAnsi" w:hAnsiTheme="minorHAnsi" w:cstheme="minorHAnsi"/>
          <w:color w:val="002060"/>
          <w:sz w:val="22"/>
          <w:szCs w:val="22"/>
        </w:rPr>
        <w:t xml:space="preserve"> dotées d'une personnalité morale indépendante.</w:t>
      </w:r>
      <w:r w:rsidR="00250B2F">
        <w:rPr>
          <w:rFonts w:asciiTheme="minorHAnsi" w:hAnsiTheme="minorHAnsi" w:cstheme="minorHAnsi"/>
          <w:color w:val="002060"/>
          <w:sz w:val="22"/>
          <w:szCs w:val="22"/>
        </w:rPr>
        <w:t xml:space="preserve"> </w:t>
      </w:r>
    </w:p>
    <w:p w:rsidR="00250B2F" w:rsidRDefault="00250B2F" w:rsidP="00250B2F">
      <w:pPr>
        <w:spacing w:after="0" w:line="240" w:lineRule="auto"/>
        <w:textAlignment w:val="baseline"/>
        <w:rPr>
          <w:rFonts w:eastAsia="Times New Roman" w:cstheme="minorHAnsi"/>
          <w:color w:val="002060"/>
          <w:lang w:eastAsia="fr-FR"/>
        </w:rPr>
      </w:pPr>
      <w:r w:rsidRPr="00250B2F">
        <w:rPr>
          <w:rFonts w:eastAsia="Times New Roman" w:cstheme="minorHAnsi"/>
          <w:b/>
          <w:bCs/>
          <w:color w:val="002060"/>
          <w:bdr w:val="none" w:sz="0" w:space="0" w:color="auto" w:frame="1"/>
          <w:lang w:eastAsia="fr-FR"/>
        </w:rPr>
        <w:t>Les « Maisons » à ne pas louper</w:t>
      </w:r>
      <w:r w:rsidRPr="00250B2F">
        <w:rPr>
          <w:rFonts w:eastAsia="Times New Roman" w:cstheme="minorHAnsi"/>
          <w:color w:val="002060"/>
          <w:lang w:eastAsia="fr-FR"/>
        </w:rPr>
        <w:t> : La Fondation Deutsch-de-La-Meurthe (1921), Le Pavillon Néerlandais (1928), le Pavillon Suisse (1932) œuvre de Le Corbusier et classé monument historique, la Maison du Cambodge ou encore le Pavillon du Brésil (1959).</w:t>
      </w:r>
    </w:p>
    <w:p w:rsidR="006B2C6E" w:rsidRDefault="006B2C6E" w:rsidP="00250B2F">
      <w:pPr>
        <w:spacing w:after="0" w:line="240" w:lineRule="auto"/>
        <w:textAlignment w:val="baseline"/>
        <w:rPr>
          <w:rFonts w:eastAsia="Times New Roman" w:cstheme="minorHAnsi"/>
          <w:color w:val="002060"/>
          <w:lang w:eastAsia="fr-FR"/>
        </w:rPr>
      </w:pPr>
    </w:p>
    <w:p w:rsidR="006B2C6E" w:rsidRPr="006B2C6E" w:rsidRDefault="006B2C6E" w:rsidP="00250B2F">
      <w:pPr>
        <w:spacing w:after="0" w:line="240" w:lineRule="auto"/>
        <w:textAlignment w:val="baseline"/>
        <w:rPr>
          <w:rFonts w:eastAsia="Times New Roman" w:cstheme="minorHAnsi"/>
          <w:color w:val="000000" w:themeColor="text1"/>
          <w:lang w:eastAsia="fr-FR"/>
        </w:rPr>
      </w:pPr>
      <w:r>
        <w:rPr>
          <w:rFonts w:eastAsia="Times New Roman" w:cstheme="minorHAnsi"/>
          <w:color w:val="000000" w:themeColor="text1"/>
          <w:lang w:eastAsia="fr-FR"/>
        </w:rPr>
        <w:t>Nous nous arrêtons pour manger……au resto U de la cité universitaire.</w:t>
      </w:r>
    </w:p>
    <w:p w:rsidR="00250B2F" w:rsidRDefault="00E34C54"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Sortie</w:t>
      </w:r>
      <w:r w:rsidR="00374DF1">
        <w:rPr>
          <w:rFonts w:asciiTheme="minorHAnsi" w:hAnsiTheme="minorHAnsi" w:cstheme="minorHAnsi"/>
          <w:sz w:val="22"/>
          <w:szCs w:val="22"/>
        </w:rPr>
        <w:t xml:space="preserve"> rue Weill et t</w:t>
      </w:r>
      <w:r w:rsidR="00374DF1" w:rsidRPr="00374DF1">
        <w:rPr>
          <w:rFonts w:asciiTheme="minorHAnsi" w:hAnsiTheme="minorHAnsi" w:cstheme="minorHAnsi"/>
          <w:sz w:val="22"/>
          <w:szCs w:val="22"/>
        </w:rPr>
        <w:t>raverser</w:t>
      </w:r>
      <w:r w:rsidR="00374DF1">
        <w:rPr>
          <w:rFonts w:asciiTheme="minorHAnsi" w:hAnsiTheme="minorHAnsi" w:cstheme="minorHAnsi"/>
          <w:sz w:val="22"/>
          <w:szCs w:val="22"/>
        </w:rPr>
        <w:t xml:space="preserve"> le boulevard Jour</w:t>
      </w:r>
      <w:r>
        <w:rPr>
          <w:rFonts w:asciiTheme="minorHAnsi" w:hAnsiTheme="minorHAnsi" w:cstheme="minorHAnsi"/>
          <w:sz w:val="22"/>
          <w:szCs w:val="22"/>
        </w:rPr>
        <w:t xml:space="preserve">dan prendre la rue </w:t>
      </w:r>
      <w:proofErr w:type="spellStart"/>
      <w:r>
        <w:rPr>
          <w:rFonts w:asciiTheme="minorHAnsi" w:hAnsiTheme="minorHAnsi" w:cstheme="minorHAnsi"/>
          <w:sz w:val="22"/>
          <w:szCs w:val="22"/>
        </w:rPr>
        <w:t>Deutsh</w:t>
      </w:r>
      <w:proofErr w:type="spellEnd"/>
      <w:r>
        <w:rPr>
          <w:rFonts w:asciiTheme="minorHAnsi" w:hAnsiTheme="minorHAnsi" w:cstheme="minorHAnsi"/>
          <w:sz w:val="22"/>
          <w:szCs w:val="22"/>
        </w:rPr>
        <w:t xml:space="preserve"> puis à</w:t>
      </w:r>
      <w:r w:rsidR="00374DF1">
        <w:rPr>
          <w:rFonts w:asciiTheme="minorHAnsi" w:hAnsiTheme="minorHAnsi" w:cstheme="minorHAnsi"/>
          <w:sz w:val="22"/>
          <w:szCs w:val="22"/>
        </w:rPr>
        <w:t xml:space="preserve"> gauche square de Montsouris :</w:t>
      </w:r>
    </w:p>
    <w:p w:rsidR="00374DF1" w:rsidRDefault="00374DF1" w:rsidP="00F12455">
      <w:pPr>
        <w:pStyle w:val="NormalWeb"/>
        <w:spacing w:before="104" w:beforeAutospacing="0" w:after="104" w:afterAutospacing="0" w:line="334" w:lineRule="atLeast"/>
        <w:rPr>
          <w:rFonts w:asciiTheme="minorHAnsi" w:hAnsiTheme="minorHAnsi" w:cstheme="minorHAnsi"/>
          <w:color w:val="002060"/>
          <w:sz w:val="22"/>
          <w:szCs w:val="22"/>
        </w:rPr>
      </w:pPr>
      <w:r w:rsidRPr="00374DF1">
        <w:rPr>
          <w:rFonts w:asciiTheme="minorHAnsi" w:hAnsiTheme="minorHAnsi" w:cstheme="minorHAnsi"/>
          <w:color w:val="002060"/>
          <w:sz w:val="22"/>
          <w:szCs w:val="22"/>
        </w:rPr>
        <w:t>Elle est bordée de maisons construites pour beaucoup dans l'</w:t>
      </w:r>
      <w:hyperlink r:id="rId63" w:tooltip="Entre-deux-guerres" w:history="1">
        <w:r w:rsidRPr="00374DF1">
          <w:rPr>
            <w:rStyle w:val="Lienhypertexte"/>
            <w:rFonts w:asciiTheme="minorHAnsi" w:hAnsiTheme="minorHAnsi" w:cstheme="minorHAnsi"/>
            <w:color w:val="002060"/>
            <w:sz w:val="22"/>
            <w:szCs w:val="22"/>
            <w:u w:val="none"/>
          </w:rPr>
          <w:t>entre-deux-guerres</w:t>
        </w:r>
      </w:hyperlink>
      <w:r w:rsidRPr="00374DF1">
        <w:rPr>
          <w:rFonts w:asciiTheme="minorHAnsi" w:hAnsiTheme="minorHAnsi" w:cstheme="minorHAnsi"/>
          <w:color w:val="002060"/>
          <w:sz w:val="22"/>
          <w:szCs w:val="22"/>
        </w:rPr>
        <w:t xml:space="preserve">, dans un style </w:t>
      </w:r>
      <w:hyperlink r:id="rId64" w:tooltip="Art nouveau" w:history="1">
        <w:r w:rsidRPr="00374DF1">
          <w:rPr>
            <w:rStyle w:val="Lienhypertexte"/>
            <w:rFonts w:asciiTheme="minorHAnsi" w:hAnsiTheme="minorHAnsi" w:cstheme="minorHAnsi"/>
            <w:color w:val="002060"/>
            <w:sz w:val="22"/>
            <w:szCs w:val="22"/>
            <w:u w:val="none"/>
          </w:rPr>
          <w:t>Art nouveau</w:t>
        </w:r>
      </w:hyperlink>
      <w:r w:rsidRPr="00374DF1">
        <w:rPr>
          <w:rFonts w:asciiTheme="minorHAnsi" w:hAnsiTheme="minorHAnsi" w:cstheme="minorHAnsi"/>
          <w:color w:val="002060"/>
          <w:sz w:val="22"/>
          <w:szCs w:val="22"/>
        </w:rPr>
        <w:t xml:space="preserve"> et </w:t>
      </w:r>
      <w:hyperlink r:id="rId65" w:tooltip="Art déco" w:history="1">
        <w:r w:rsidRPr="00374DF1">
          <w:rPr>
            <w:rStyle w:val="Lienhypertexte"/>
            <w:rFonts w:asciiTheme="minorHAnsi" w:hAnsiTheme="minorHAnsi" w:cstheme="minorHAnsi"/>
            <w:color w:val="002060"/>
            <w:sz w:val="22"/>
            <w:szCs w:val="22"/>
            <w:u w:val="none"/>
          </w:rPr>
          <w:t>Art déco</w:t>
        </w:r>
      </w:hyperlink>
      <w:r w:rsidRPr="00374DF1">
        <w:rPr>
          <w:rFonts w:asciiTheme="minorHAnsi" w:hAnsiTheme="minorHAnsi" w:cstheme="minorHAnsi"/>
          <w:color w:val="002060"/>
          <w:sz w:val="22"/>
          <w:szCs w:val="22"/>
        </w:rPr>
        <w:t>. En particulier, celle située au n</w:t>
      </w:r>
      <w:r w:rsidRPr="00374DF1">
        <w:rPr>
          <w:rFonts w:asciiTheme="minorHAnsi" w:hAnsiTheme="minorHAnsi" w:cstheme="minorHAnsi"/>
          <w:color w:val="002060"/>
          <w:sz w:val="22"/>
          <w:szCs w:val="22"/>
          <w:vertAlign w:val="superscript"/>
        </w:rPr>
        <w:t>o</w:t>
      </w:r>
      <w:r w:rsidRPr="00374DF1">
        <w:rPr>
          <w:rFonts w:asciiTheme="minorHAnsi" w:hAnsiTheme="minorHAnsi" w:cstheme="minorHAnsi"/>
          <w:color w:val="002060"/>
          <w:sz w:val="22"/>
          <w:szCs w:val="22"/>
        </w:rPr>
        <w:t xml:space="preserve"> 2, la maison </w:t>
      </w:r>
      <w:proofErr w:type="spellStart"/>
      <w:r w:rsidRPr="00374DF1">
        <w:rPr>
          <w:rFonts w:asciiTheme="minorHAnsi" w:hAnsiTheme="minorHAnsi" w:cstheme="minorHAnsi"/>
          <w:color w:val="002060"/>
          <w:sz w:val="22"/>
          <w:szCs w:val="22"/>
        </w:rPr>
        <w:t>Gaut</w:t>
      </w:r>
      <w:proofErr w:type="spellEnd"/>
      <w:r w:rsidRPr="00374DF1">
        <w:rPr>
          <w:rFonts w:asciiTheme="minorHAnsi" w:hAnsiTheme="minorHAnsi" w:cstheme="minorHAnsi"/>
          <w:color w:val="002060"/>
          <w:sz w:val="22"/>
          <w:szCs w:val="22"/>
        </w:rPr>
        <w:t xml:space="preserve">, a été conçue en </w:t>
      </w:r>
      <w:hyperlink r:id="rId66" w:tooltip="1923" w:history="1">
        <w:r w:rsidRPr="00374DF1">
          <w:rPr>
            <w:rStyle w:val="Lienhypertexte"/>
            <w:rFonts w:asciiTheme="minorHAnsi" w:hAnsiTheme="minorHAnsi" w:cstheme="minorHAnsi"/>
            <w:color w:val="002060"/>
            <w:sz w:val="22"/>
            <w:szCs w:val="22"/>
            <w:u w:val="none"/>
          </w:rPr>
          <w:t>1923</w:t>
        </w:r>
      </w:hyperlink>
      <w:r w:rsidRPr="00374DF1">
        <w:rPr>
          <w:rFonts w:asciiTheme="minorHAnsi" w:hAnsiTheme="minorHAnsi" w:cstheme="minorHAnsi"/>
          <w:color w:val="002060"/>
          <w:sz w:val="22"/>
          <w:szCs w:val="22"/>
        </w:rPr>
        <w:t xml:space="preserve"> par les frères </w:t>
      </w:r>
      <w:hyperlink r:id="rId67" w:tooltip="Auguste Perret" w:history="1">
        <w:r w:rsidRPr="00374DF1">
          <w:rPr>
            <w:rStyle w:val="Lienhypertexte"/>
            <w:rFonts w:asciiTheme="minorHAnsi" w:hAnsiTheme="minorHAnsi" w:cstheme="minorHAnsi"/>
            <w:color w:val="002060"/>
            <w:sz w:val="22"/>
            <w:szCs w:val="22"/>
            <w:u w:val="none"/>
          </w:rPr>
          <w:t>Perret</w:t>
        </w:r>
      </w:hyperlink>
      <w:r w:rsidRPr="00374DF1">
        <w:rPr>
          <w:rFonts w:asciiTheme="minorHAnsi" w:hAnsiTheme="minorHAnsi" w:cstheme="minorHAnsi"/>
          <w:color w:val="002060"/>
          <w:sz w:val="22"/>
          <w:szCs w:val="22"/>
        </w:rPr>
        <w:t xml:space="preserve">, après avoir été initialement confiée à </w:t>
      </w:r>
      <w:hyperlink r:id="rId68" w:tooltip="Le Corbusier" w:history="1">
        <w:r w:rsidRPr="00374DF1">
          <w:rPr>
            <w:rStyle w:val="Lienhypertexte"/>
            <w:rFonts w:asciiTheme="minorHAnsi" w:hAnsiTheme="minorHAnsi" w:cstheme="minorHAnsi"/>
            <w:color w:val="002060"/>
            <w:sz w:val="22"/>
            <w:szCs w:val="22"/>
            <w:u w:val="none"/>
          </w:rPr>
          <w:t>Le Corbusier</w:t>
        </w:r>
      </w:hyperlink>
      <w:hyperlink r:id="rId69" w:anchor="cite_note-parcours-1" w:history="1">
        <w:r w:rsidRPr="00374DF1">
          <w:rPr>
            <w:rStyle w:val="Lienhypertexte"/>
            <w:rFonts w:asciiTheme="minorHAnsi" w:hAnsiTheme="minorHAnsi" w:cstheme="minorHAnsi"/>
            <w:color w:val="002060"/>
            <w:sz w:val="22"/>
            <w:szCs w:val="22"/>
            <w:u w:val="none"/>
            <w:vertAlign w:val="superscript"/>
          </w:rPr>
          <w:t>1</w:t>
        </w:r>
      </w:hyperlink>
      <w:r w:rsidRPr="00374DF1">
        <w:rPr>
          <w:rFonts w:asciiTheme="minorHAnsi" w:hAnsiTheme="minorHAnsi" w:cstheme="minorHAnsi"/>
          <w:color w:val="002060"/>
          <w:sz w:val="22"/>
          <w:szCs w:val="22"/>
        </w:rPr>
        <w:t>. Celle située au numéro 51, qui fait l'angle avec l'</w:t>
      </w:r>
      <w:hyperlink r:id="rId70" w:tooltip="Avenue Reille" w:history="1">
        <w:r w:rsidRPr="00374DF1">
          <w:rPr>
            <w:rStyle w:val="Lienhypertexte"/>
            <w:rFonts w:asciiTheme="minorHAnsi" w:hAnsiTheme="minorHAnsi" w:cstheme="minorHAnsi"/>
            <w:color w:val="002060"/>
            <w:sz w:val="22"/>
            <w:szCs w:val="22"/>
            <w:u w:val="none"/>
          </w:rPr>
          <w:t>avenue Reille</w:t>
        </w:r>
      </w:hyperlink>
      <w:r w:rsidRPr="00374DF1">
        <w:rPr>
          <w:rFonts w:asciiTheme="minorHAnsi" w:hAnsiTheme="minorHAnsi" w:cstheme="minorHAnsi"/>
          <w:color w:val="002060"/>
          <w:sz w:val="22"/>
          <w:szCs w:val="22"/>
        </w:rPr>
        <w:t xml:space="preserve">, était l'atelier du peintre </w:t>
      </w:r>
      <w:hyperlink r:id="rId71" w:tooltip="Amédée Ozenfant" w:history="1">
        <w:r w:rsidRPr="00374DF1">
          <w:rPr>
            <w:rStyle w:val="Lienhypertexte"/>
            <w:rFonts w:asciiTheme="minorHAnsi" w:hAnsiTheme="minorHAnsi" w:cstheme="minorHAnsi"/>
            <w:color w:val="002060"/>
            <w:sz w:val="22"/>
            <w:szCs w:val="22"/>
            <w:u w:val="none"/>
          </w:rPr>
          <w:t>Ozenfant</w:t>
        </w:r>
      </w:hyperlink>
      <w:r w:rsidRPr="00374DF1">
        <w:rPr>
          <w:rFonts w:asciiTheme="minorHAnsi" w:hAnsiTheme="minorHAnsi" w:cstheme="minorHAnsi"/>
          <w:color w:val="002060"/>
          <w:sz w:val="22"/>
          <w:szCs w:val="22"/>
        </w:rPr>
        <w:t>, conçue en 1922-1923 par Le Corbusier.</w:t>
      </w:r>
    </w:p>
    <w:p w:rsidR="00374DF1" w:rsidRDefault="00374DF1"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 xml:space="preserve">Traverser la rue Reille et prendre la rue </w:t>
      </w:r>
      <w:proofErr w:type="spellStart"/>
      <w:r>
        <w:rPr>
          <w:rFonts w:asciiTheme="minorHAnsi" w:hAnsiTheme="minorHAnsi" w:cstheme="minorHAnsi"/>
          <w:sz w:val="22"/>
          <w:szCs w:val="22"/>
        </w:rPr>
        <w:t>Beaunier</w:t>
      </w:r>
      <w:proofErr w:type="spellEnd"/>
      <w:r>
        <w:rPr>
          <w:rFonts w:asciiTheme="minorHAnsi" w:hAnsiTheme="minorHAnsi" w:cstheme="minorHAnsi"/>
          <w:sz w:val="22"/>
          <w:szCs w:val="22"/>
        </w:rPr>
        <w:t xml:space="preserve"> puis à gauche la rue du père Core</w:t>
      </w:r>
      <w:r w:rsidR="002C4CD5">
        <w:rPr>
          <w:rFonts w:asciiTheme="minorHAnsi" w:hAnsiTheme="minorHAnsi" w:cstheme="minorHAnsi"/>
          <w:sz w:val="22"/>
          <w:szCs w:val="22"/>
        </w:rPr>
        <w:t>ntin puis à gauche villa</w:t>
      </w:r>
      <w:r>
        <w:rPr>
          <w:rFonts w:asciiTheme="minorHAnsi" w:hAnsiTheme="minorHAnsi" w:cstheme="minorHAnsi"/>
          <w:sz w:val="22"/>
          <w:szCs w:val="22"/>
        </w:rPr>
        <w:t xml:space="preserve"> virginie</w:t>
      </w:r>
      <w:r w:rsidR="002C4CD5">
        <w:rPr>
          <w:rFonts w:asciiTheme="minorHAnsi" w:hAnsiTheme="minorHAnsi" w:cstheme="minorHAnsi"/>
          <w:sz w:val="22"/>
          <w:szCs w:val="22"/>
        </w:rPr>
        <w:t> :</w:t>
      </w:r>
    </w:p>
    <w:p w:rsidR="002C4CD5" w:rsidRDefault="002C4CD5" w:rsidP="00F12455">
      <w:pPr>
        <w:pStyle w:val="NormalWeb"/>
        <w:spacing w:before="104" w:beforeAutospacing="0" w:after="104" w:afterAutospacing="0" w:line="334" w:lineRule="atLeast"/>
        <w:rPr>
          <w:rFonts w:asciiTheme="minorHAnsi" w:hAnsiTheme="minorHAnsi" w:cstheme="minorHAnsi"/>
          <w:color w:val="002060"/>
          <w:sz w:val="22"/>
          <w:szCs w:val="22"/>
        </w:rPr>
      </w:pPr>
      <w:r w:rsidRPr="002C4CD5">
        <w:rPr>
          <w:rFonts w:asciiTheme="minorHAnsi" w:hAnsiTheme="minorHAnsi" w:cstheme="minorHAnsi"/>
          <w:color w:val="002060"/>
          <w:sz w:val="22"/>
          <w:szCs w:val="22"/>
        </w:rPr>
        <w:t xml:space="preserve">La villa Virginie est une voie située dans le </w:t>
      </w:r>
      <w:hyperlink r:id="rId72" w:tooltip="14e arrondissement de Paris" w:history="1">
        <w:r w:rsidRPr="002C4CD5">
          <w:rPr>
            <w:rStyle w:val="Lienhypertexte"/>
            <w:rFonts w:asciiTheme="minorHAnsi" w:hAnsiTheme="minorHAnsi" w:cstheme="minorHAnsi"/>
            <w:color w:val="002060"/>
            <w:sz w:val="22"/>
            <w:szCs w:val="22"/>
            <w:u w:val="none"/>
          </w:rPr>
          <w:t>14</w:t>
        </w:r>
        <w:r w:rsidRPr="002C4CD5">
          <w:rPr>
            <w:rStyle w:val="Lienhypertexte"/>
            <w:rFonts w:asciiTheme="minorHAnsi" w:hAnsiTheme="minorHAnsi" w:cstheme="minorHAnsi"/>
            <w:color w:val="002060"/>
            <w:sz w:val="22"/>
            <w:szCs w:val="22"/>
            <w:u w:val="none"/>
            <w:vertAlign w:val="superscript"/>
          </w:rPr>
          <w:t>e</w:t>
        </w:r>
        <w:r w:rsidRPr="002C4CD5">
          <w:rPr>
            <w:rStyle w:val="Lienhypertexte"/>
            <w:rFonts w:asciiTheme="minorHAnsi" w:hAnsiTheme="minorHAnsi" w:cstheme="minorHAnsi"/>
            <w:color w:val="002060"/>
            <w:sz w:val="22"/>
            <w:szCs w:val="22"/>
            <w:u w:val="none"/>
          </w:rPr>
          <w:t> arrondissement</w:t>
        </w:r>
      </w:hyperlink>
      <w:r w:rsidRPr="002C4CD5">
        <w:rPr>
          <w:rFonts w:asciiTheme="minorHAnsi" w:hAnsiTheme="minorHAnsi" w:cstheme="minorHAnsi"/>
          <w:color w:val="002060"/>
          <w:sz w:val="22"/>
          <w:szCs w:val="22"/>
        </w:rPr>
        <w:t xml:space="preserve"> de </w:t>
      </w:r>
      <w:hyperlink r:id="rId73" w:tooltip="Paris" w:history="1">
        <w:r w:rsidRPr="002C4CD5">
          <w:rPr>
            <w:rStyle w:val="Lienhypertexte"/>
            <w:rFonts w:asciiTheme="minorHAnsi" w:hAnsiTheme="minorHAnsi" w:cstheme="minorHAnsi"/>
            <w:color w:val="002060"/>
            <w:sz w:val="22"/>
            <w:szCs w:val="22"/>
            <w:u w:val="none"/>
          </w:rPr>
          <w:t>Paris</w:t>
        </w:r>
      </w:hyperlink>
      <w:r w:rsidRPr="002C4CD5">
        <w:rPr>
          <w:rFonts w:asciiTheme="minorHAnsi" w:hAnsiTheme="minorHAnsi" w:cstheme="minorHAnsi"/>
          <w:color w:val="002060"/>
          <w:sz w:val="22"/>
          <w:szCs w:val="22"/>
        </w:rPr>
        <w:t xml:space="preserve">. Elle débute au 66, </w:t>
      </w:r>
      <w:hyperlink r:id="rId74" w:tooltip="Rue du Père-Corentin" w:history="1">
        <w:r w:rsidRPr="002C4CD5">
          <w:rPr>
            <w:rStyle w:val="Lienhypertexte"/>
            <w:rFonts w:asciiTheme="minorHAnsi" w:hAnsiTheme="minorHAnsi" w:cstheme="minorHAnsi"/>
            <w:color w:val="002060"/>
            <w:sz w:val="22"/>
            <w:szCs w:val="22"/>
            <w:u w:val="none"/>
          </w:rPr>
          <w:t>rue du Père-Corentin</w:t>
        </w:r>
      </w:hyperlink>
      <w:r w:rsidRPr="002C4CD5">
        <w:rPr>
          <w:rFonts w:asciiTheme="minorHAnsi" w:hAnsiTheme="minorHAnsi" w:cstheme="minorHAnsi"/>
          <w:color w:val="002060"/>
          <w:sz w:val="22"/>
          <w:szCs w:val="22"/>
        </w:rPr>
        <w:t xml:space="preserve"> et se termine au 115, </w:t>
      </w:r>
      <w:hyperlink r:id="rId75" w:tooltip="Avenue du Général-Leclerc (Paris)" w:history="1">
        <w:r w:rsidRPr="002C4CD5">
          <w:rPr>
            <w:rStyle w:val="Lienhypertexte"/>
            <w:rFonts w:asciiTheme="minorHAnsi" w:hAnsiTheme="minorHAnsi" w:cstheme="minorHAnsi"/>
            <w:color w:val="002060"/>
            <w:sz w:val="22"/>
            <w:szCs w:val="22"/>
            <w:u w:val="none"/>
          </w:rPr>
          <w:t>avenue du Général-Leclerc</w:t>
        </w:r>
      </w:hyperlink>
      <w:r w:rsidRPr="002C4CD5">
        <w:rPr>
          <w:rFonts w:asciiTheme="minorHAnsi" w:hAnsiTheme="minorHAnsi" w:cstheme="minorHAnsi"/>
          <w:color w:val="002060"/>
          <w:sz w:val="22"/>
          <w:szCs w:val="22"/>
        </w:rPr>
        <w:t xml:space="preserve">. Cette voie, sur sa partie nord, longe la </w:t>
      </w:r>
      <w:hyperlink r:id="rId76" w:tooltip="Ligne de Petite Ceinture" w:history="1">
        <w:r w:rsidRPr="002C4CD5">
          <w:rPr>
            <w:rStyle w:val="Lienhypertexte"/>
            <w:rFonts w:asciiTheme="minorHAnsi" w:hAnsiTheme="minorHAnsi" w:cstheme="minorHAnsi"/>
            <w:color w:val="002060"/>
            <w:sz w:val="22"/>
            <w:szCs w:val="22"/>
            <w:u w:val="none"/>
          </w:rPr>
          <w:t>ligne de Petite Ceinture</w:t>
        </w:r>
      </w:hyperlink>
      <w:r w:rsidRPr="002C4CD5">
        <w:rPr>
          <w:rFonts w:asciiTheme="minorHAnsi" w:hAnsiTheme="minorHAnsi" w:cstheme="minorHAnsi"/>
          <w:color w:val="002060"/>
          <w:sz w:val="22"/>
          <w:szCs w:val="22"/>
        </w:rPr>
        <w:t xml:space="preserve"> qui se trouve en contre-bas d'environ une dizaine de mètres.</w:t>
      </w:r>
    </w:p>
    <w:p w:rsidR="002C4CD5" w:rsidRDefault="008F2A1C"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lastRenderedPageBreak/>
        <w:t>Pour arriver près du parc Brassens nous prenons</w:t>
      </w:r>
      <w:r w:rsidR="00205D88">
        <w:rPr>
          <w:rFonts w:asciiTheme="minorHAnsi" w:hAnsiTheme="minorHAnsi" w:cstheme="minorHAnsi"/>
          <w:sz w:val="22"/>
          <w:szCs w:val="22"/>
        </w:rPr>
        <w:t xml:space="preserve"> le couloir coudé qui passe sous la ligne de chemin de fer</w:t>
      </w:r>
      <w:r>
        <w:rPr>
          <w:rFonts w:asciiTheme="minorHAnsi" w:hAnsiTheme="minorHAnsi" w:cstheme="minorHAnsi"/>
          <w:sz w:val="22"/>
          <w:szCs w:val="22"/>
        </w:rPr>
        <w:t xml:space="preserve"> </w:t>
      </w:r>
      <w:r w:rsidR="00205D88">
        <w:rPr>
          <w:rFonts w:asciiTheme="minorHAnsi" w:hAnsiTheme="minorHAnsi" w:cstheme="minorHAnsi"/>
          <w:sz w:val="22"/>
          <w:szCs w:val="22"/>
        </w:rPr>
        <w:t>:</w:t>
      </w:r>
    </w:p>
    <w:p w:rsidR="00205D88" w:rsidRDefault="00205D88" w:rsidP="00F12455">
      <w:pPr>
        <w:pStyle w:val="NormalWeb"/>
        <w:spacing w:before="104" w:beforeAutospacing="0" w:after="104" w:afterAutospacing="0" w:line="334" w:lineRule="atLeast"/>
        <w:rPr>
          <w:rFonts w:asciiTheme="minorHAnsi" w:hAnsiTheme="minorHAnsi" w:cstheme="minorHAnsi"/>
          <w:color w:val="002060"/>
          <w:sz w:val="22"/>
          <w:szCs w:val="22"/>
        </w:rPr>
      </w:pPr>
      <w:r w:rsidRPr="00205D88">
        <w:rPr>
          <w:rFonts w:asciiTheme="minorHAnsi" w:hAnsiTheme="minorHAnsi" w:cstheme="minorHAnsi"/>
          <w:color w:val="002060"/>
          <w:sz w:val="22"/>
          <w:szCs w:val="22"/>
        </w:rPr>
        <w:t xml:space="preserve">Le </w:t>
      </w:r>
      <w:r w:rsidRPr="00205D88">
        <w:rPr>
          <w:rFonts w:asciiTheme="minorHAnsi" w:hAnsiTheme="minorHAnsi" w:cstheme="minorHAnsi"/>
          <w:b/>
          <w:bCs/>
          <w:color w:val="002060"/>
          <w:sz w:val="22"/>
          <w:szCs w:val="22"/>
        </w:rPr>
        <w:t>parc Georges-Brassens</w:t>
      </w:r>
      <w:r w:rsidRPr="00205D88">
        <w:rPr>
          <w:rFonts w:asciiTheme="minorHAnsi" w:hAnsiTheme="minorHAnsi" w:cstheme="minorHAnsi"/>
          <w:color w:val="002060"/>
          <w:sz w:val="22"/>
          <w:szCs w:val="22"/>
        </w:rPr>
        <w:t xml:space="preserve"> se trouve dans le </w:t>
      </w:r>
      <w:hyperlink r:id="rId77" w:tooltip="15e arrondissement de Paris" w:history="1">
        <w:r w:rsidRPr="00205D88">
          <w:rPr>
            <w:rStyle w:val="Lienhypertexte"/>
            <w:rFonts w:asciiTheme="minorHAnsi" w:hAnsiTheme="minorHAnsi" w:cstheme="minorHAnsi"/>
            <w:color w:val="002060"/>
            <w:sz w:val="22"/>
            <w:szCs w:val="22"/>
            <w:u w:val="none"/>
          </w:rPr>
          <w:t>15</w:t>
        </w:r>
        <w:r w:rsidRPr="00205D88">
          <w:rPr>
            <w:rStyle w:val="Lienhypertexte"/>
            <w:rFonts w:asciiTheme="minorHAnsi" w:hAnsiTheme="minorHAnsi" w:cstheme="minorHAnsi"/>
            <w:color w:val="002060"/>
            <w:sz w:val="22"/>
            <w:szCs w:val="22"/>
            <w:u w:val="none"/>
            <w:vertAlign w:val="superscript"/>
          </w:rPr>
          <w:t>e</w:t>
        </w:r>
        <w:r w:rsidRPr="00205D88">
          <w:rPr>
            <w:rStyle w:val="Lienhypertexte"/>
            <w:rFonts w:asciiTheme="minorHAnsi" w:hAnsiTheme="minorHAnsi" w:cstheme="minorHAnsi"/>
            <w:color w:val="002060"/>
            <w:sz w:val="22"/>
            <w:szCs w:val="22"/>
            <w:u w:val="none"/>
          </w:rPr>
          <w:t> arrondissement</w:t>
        </w:r>
      </w:hyperlink>
      <w:r w:rsidRPr="00205D88">
        <w:rPr>
          <w:rFonts w:asciiTheme="minorHAnsi" w:hAnsiTheme="minorHAnsi" w:cstheme="minorHAnsi"/>
          <w:color w:val="002060"/>
          <w:sz w:val="22"/>
          <w:szCs w:val="22"/>
        </w:rPr>
        <w:t xml:space="preserve"> de </w:t>
      </w:r>
      <w:hyperlink r:id="rId78" w:tooltip="Paris" w:history="1">
        <w:r w:rsidRPr="00205D88">
          <w:rPr>
            <w:rStyle w:val="Lienhypertexte"/>
            <w:rFonts w:asciiTheme="minorHAnsi" w:hAnsiTheme="minorHAnsi" w:cstheme="minorHAnsi"/>
            <w:color w:val="002060"/>
            <w:sz w:val="22"/>
            <w:szCs w:val="22"/>
            <w:u w:val="none"/>
          </w:rPr>
          <w:t>Paris</w:t>
        </w:r>
      </w:hyperlink>
      <w:r w:rsidRPr="00205D88">
        <w:rPr>
          <w:rFonts w:asciiTheme="minorHAnsi" w:hAnsiTheme="minorHAnsi" w:cstheme="minorHAnsi"/>
          <w:color w:val="002060"/>
          <w:sz w:val="22"/>
          <w:szCs w:val="22"/>
        </w:rPr>
        <w:t xml:space="preserve"> sur l'emplacement des anciens </w:t>
      </w:r>
      <w:hyperlink r:id="rId79" w:tooltip="Abattoirs de Vaugirard" w:history="1">
        <w:r w:rsidRPr="00205D88">
          <w:rPr>
            <w:rStyle w:val="Lienhypertexte"/>
            <w:rFonts w:asciiTheme="minorHAnsi" w:hAnsiTheme="minorHAnsi" w:cstheme="minorHAnsi"/>
            <w:color w:val="002060"/>
            <w:sz w:val="22"/>
            <w:szCs w:val="22"/>
            <w:u w:val="none"/>
          </w:rPr>
          <w:t>abattoirs de Vaugirard</w:t>
        </w:r>
      </w:hyperlink>
      <w:r w:rsidRPr="00205D88">
        <w:rPr>
          <w:rFonts w:asciiTheme="minorHAnsi" w:hAnsiTheme="minorHAnsi" w:cstheme="minorHAnsi"/>
          <w:color w:val="002060"/>
          <w:sz w:val="22"/>
          <w:szCs w:val="22"/>
        </w:rPr>
        <w:t xml:space="preserve">. Ouvert en 1985, il couvre une superficie de 8,7 hectares sur un terrain en dénivelé qui abritait au </w:t>
      </w:r>
      <w:hyperlink r:id="rId80" w:tooltip="XVIIIe siècle" w:history="1">
        <w:r w:rsidRPr="00205D88">
          <w:rPr>
            <w:rStyle w:val="romain"/>
            <w:rFonts w:asciiTheme="minorHAnsi" w:hAnsiTheme="minorHAnsi" w:cstheme="minorHAnsi"/>
            <w:smallCaps/>
            <w:color w:val="002060"/>
            <w:sz w:val="22"/>
            <w:szCs w:val="22"/>
          </w:rPr>
          <w:t>XVIII</w:t>
        </w:r>
        <w:r w:rsidRPr="00205D88">
          <w:rPr>
            <w:rStyle w:val="Lienhypertexte"/>
            <w:rFonts w:asciiTheme="minorHAnsi" w:hAnsiTheme="minorHAnsi" w:cstheme="minorHAnsi"/>
            <w:color w:val="002060"/>
            <w:sz w:val="22"/>
            <w:szCs w:val="22"/>
            <w:u w:val="none"/>
            <w:vertAlign w:val="superscript"/>
          </w:rPr>
          <w:t>e</w:t>
        </w:r>
        <w:r w:rsidRPr="00205D88">
          <w:rPr>
            <w:rStyle w:val="Lienhypertexte"/>
            <w:rFonts w:asciiTheme="minorHAnsi" w:hAnsiTheme="minorHAnsi" w:cstheme="minorHAnsi"/>
            <w:color w:val="002060"/>
            <w:sz w:val="22"/>
            <w:szCs w:val="22"/>
            <w:u w:val="none"/>
          </w:rPr>
          <w:t> siècle</w:t>
        </w:r>
      </w:hyperlink>
      <w:r w:rsidRPr="00205D88">
        <w:rPr>
          <w:rFonts w:asciiTheme="minorHAnsi" w:hAnsiTheme="minorHAnsi" w:cstheme="minorHAnsi"/>
          <w:color w:val="002060"/>
          <w:sz w:val="22"/>
          <w:szCs w:val="22"/>
        </w:rPr>
        <w:t xml:space="preserve"> le vignoble de </w:t>
      </w:r>
      <w:hyperlink r:id="rId81" w:tooltip="Périchot (page inexistante)" w:history="1">
        <w:proofErr w:type="spellStart"/>
        <w:r w:rsidRPr="00205D88">
          <w:rPr>
            <w:rStyle w:val="Lienhypertexte"/>
            <w:rFonts w:asciiTheme="minorHAnsi" w:hAnsiTheme="minorHAnsi" w:cstheme="minorHAnsi"/>
            <w:color w:val="002060"/>
            <w:sz w:val="22"/>
            <w:szCs w:val="22"/>
            <w:u w:val="none"/>
          </w:rPr>
          <w:t>Périchot</w:t>
        </w:r>
        <w:proofErr w:type="spellEnd"/>
      </w:hyperlink>
      <w:r w:rsidRPr="00205D88">
        <w:rPr>
          <w:rFonts w:asciiTheme="minorHAnsi" w:hAnsiTheme="minorHAnsi" w:cstheme="minorHAnsi"/>
          <w:color w:val="002060"/>
          <w:sz w:val="22"/>
          <w:szCs w:val="22"/>
        </w:rPr>
        <w:t>. Le parc Georges-Brassens a été aménagé à la place du marché aux chevaux de Vaugirard et de ses abattoirs et a été ouvert en 1984. De l'ancien marché ont été gardés les portes monumentales (ornées d'un taureau) et deux bâtiments. Une partie du parc est consacrée à un « jardin de senteurs ». Une sculpture d'</w:t>
      </w:r>
      <w:hyperlink r:id="rId82" w:tooltip="Albert Bouquillon" w:history="1">
        <w:r w:rsidRPr="00205D88">
          <w:rPr>
            <w:rStyle w:val="Lienhypertexte"/>
            <w:rFonts w:asciiTheme="minorHAnsi" w:hAnsiTheme="minorHAnsi" w:cstheme="minorHAnsi"/>
            <w:color w:val="002060"/>
            <w:sz w:val="22"/>
            <w:szCs w:val="22"/>
            <w:u w:val="none"/>
          </w:rPr>
          <w:t xml:space="preserve">Albert </w:t>
        </w:r>
        <w:proofErr w:type="spellStart"/>
        <w:r w:rsidRPr="00205D88">
          <w:rPr>
            <w:rStyle w:val="Lienhypertexte"/>
            <w:rFonts w:asciiTheme="minorHAnsi" w:hAnsiTheme="minorHAnsi" w:cstheme="minorHAnsi"/>
            <w:color w:val="002060"/>
            <w:sz w:val="22"/>
            <w:szCs w:val="22"/>
            <w:u w:val="none"/>
          </w:rPr>
          <w:t>Bouquillon</w:t>
        </w:r>
        <w:proofErr w:type="spellEnd"/>
      </w:hyperlink>
      <w:r w:rsidRPr="00205D88">
        <w:rPr>
          <w:rFonts w:asciiTheme="minorHAnsi" w:hAnsiTheme="minorHAnsi" w:cstheme="minorHAnsi"/>
          <w:color w:val="002060"/>
          <w:sz w:val="22"/>
          <w:szCs w:val="22"/>
        </w:rPr>
        <w:t xml:space="preserve"> orne le parc.</w:t>
      </w:r>
    </w:p>
    <w:p w:rsidR="00205D88" w:rsidRDefault="00284020"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 xml:space="preserve">Sortir rue des </w:t>
      </w:r>
      <w:proofErr w:type="spellStart"/>
      <w:r>
        <w:rPr>
          <w:rFonts w:asciiTheme="minorHAnsi" w:hAnsiTheme="minorHAnsi" w:cstheme="minorHAnsi"/>
          <w:sz w:val="22"/>
          <w:szCs w:val="22"/>
        </w:rPr>
        <w:t>Périchaux</w:t>
      </w:r>
      <w:proofErr w:type="spellEnd"/>
      <w:r>
        <w:rPr>
          <w:rFonts w:asciiTheme="minorHAnsi" w:hAnsiTheme="minorHAnsi" w:cstheme="minorHAnsi"/>
          <w:sz w:val="22"/>
          <w:szCs w:val="22"/>
        </w:rPr>
        <w:t xml:space="preserve"> prendre la rue Saïda pour tout de suite prendre à droite le passage Dantzig :</w:t>
      </w:r>
    </w:p>
    <w:p w:rsidR="00284020" w:rsidRDefault="00284020" w:rsidP="00F12455">
      <w:pPr>
        <w:pStyle w:val="NormalWeb"/>
        <w:spacing w:before="104" w:beforeAutospacing="0" w:after="104" w:afterAutospacing="0" w:line="334" w:lineRule="atLeast"/>
        <w:rPr>
          <w:rFonts w:asciiTheme="minorHAnsi" w:hAnsiTheme="minorHAnsi" w:cstheme="minorHAnsi"/>
          <w:color w:val="002060"/>
          <w:sz w:val="22"/>
          <w:szCs w:val="22"/>
        </w:rPr>
      </w:pPr>
      <w:r w:rsidRPr="00284020">
        <w:rPr>
          <w:rFonts w:asciiTheme="minorHAnsi" w:hAnsiTheme="minorHAnsi" w:cstheme="minorHAnsi"/>
          <w:color w:val="002060"/>
          <w:sz w:val="22"/>
          <w:szCs w:val="22"/>
        </w:rPr>
        <w:t xml:space="preserve">La Ruche est sise au numéro 2 du </w:t>
      </w:r>
      <w:hyperlink r:id="rId83" w:history="1">
        <w:r w:rsidRPr="00284020">
          <w:rPr>
            <w:rStyle w:val="Lienhypertexte"/>
            <w:rFonts w:asciiTheme="minorHAnsi" w:hAnsiTheme="minorHAnsi" w:cstheme="minorHAnsi"/>
            <w:color w:val="002060"/>
            <w:sz w:val="22"/>
            <w:szCs w:val="22"/>
            <w:u w:val="none"/>
          </w:rPr>
          <w:t>passage de Dantzig</w:t>
        </w:r>
      </w:hyperlink>
      <w:r w:rsidRPr="00284020">
        <w:rPr>
          <w:rFonts w:asciiTheme="minorHAnsi" w:hAnsiTheme="minorHAnsi" w:cstheme="minorHAnsi"/>
          <w:color w:val="002060"/>
          <w:sz w:val="22"/>
          <w:szCs w:val="22"/>
        </w:rPr>
        <w:t xml:space="preserve">. La Ruche est fondée en </w:t>
      </w:r>
      <w:hyperlink r:id="rId84" w:tooltip="1902" w:history="1">
        <w:r w:rsidRPr="00284020">
          <w:rPr>
            <w:rStyle w:val="Lienhypertexte"/>
            <w:rFonts w:asciiTheme="minorHAnsi" w:hAnsiTheme="minorHAnsi" w:cstheme="minorHAnsi"/>
            <w:color w:val="002060"/>
            <w:sz w:val="22"/>
            <w:szCs w:val="22"/>
            <w:u w:val="none"/>
          </w:rPr>
          <w:t>1902</w:t>
        </w:r>
      </w:hyperlink>
      <w:r w:rsidRPr="00284020">
        <w:rPr>
          <w:rFonts w:asciiTheme="minorHAnsi" w:hAnsiTheme="minorHAnsi" w:cstheme="minorHAnsi"/>
          <w:color w:val="002060"/>
          <w:sz w:val="22"/>
          <w:szCs w:val="22"/>
        </w:rPr>
        <w:t xml:space="preserve"> par le sculpteur de </w:t>
      </w:r>
      <w:hyperlink r:id="rId85" w:tooltip="Nogent-sur-Seine" w:history="1">
        <w:r w:rsidRPr="00284020">
          <w:rPr>
            <w:rStyle w:val="Lienhypertexte"/>
            <w:rFonts w:asciiTheme="minorHAnsi" w:hAnsiTheme="minorHAnsi" w:cstheme="minorHAnsi"/>
            <w:color w:val="002060"/>
            <w:sz w:val="22"/>
            <w:szCs w:val="22"/>
            <w:u w:val="none"/>
          </w:rPr>
          <w:t>Nogent-sur-Seine</w:t>
        </w:r>
      </w:hyperlink>
      <w:r w:rsidRPr="00284020">
        <w:rPr>
          <w:rFonts w:asciiTheme="minorHAnsi" w:hAnsiTheme="minorHAnsi" w:cstheme="minorHAnsi"/>
          <w:color w:val="002060"/>
          <w:sz w:val="22"/>
          <w:szCs w:val="22"/>
        </w:rPr>
        <w:t xml:space="preserve">, </w:t>
      </w:r>
      <w:hyperlink r:id="rId86" w:tooltip="Alfred Boucher" w:history="1">
        <w:r w:rsidRPr="00284020">
          <w:rPr>
            <w:rStyle w:val="Lienhypertexte"/>
            <w:rFonts w:asciiTheme="minorHAnsi" w:hAnsiTheme="minorHAnsi" w:cstheme="minorHAnsi"/>
            <w:color w:val="002060"/>
            <w:sz w:val="22"/>
            <w:szCs w:val="22"/>
            <w:u w:val="none"/>
          </w:rPr>
          <w:t>Alfred Boucher</w:t>
        </w:r>
      </w:hyperlink>
      <w:r w:rsidRPr="00284020">
        <w:rPr>
          <w:rFonts w:asciiTheme="minorHAnsi" w:hAnsiTheme="minorHAnsi" w:cstheme="minorHAnsi"/>
          <w:color w:val="002060"/>
          <w:sz w:val="22"/>
          <w:szCs w:val="22"/>
        </w:rPr>
        <w:t xml:space="preserve"> (1850-1934), à partir d'éléments récupérés après la fermeture de l'</w:t>
      </w:r>
      <w:hyperlink r:id="rId87" w:tooltip="Exposition universelle de 1900" w:history="1">
        <w:r w:rsidRPr="00284020">
          <w:rPr>
            <w:rStyle w:val="Lienhypertexte"/>
            <w:rFonts w:asciiTheme="minorHAnsi" w:hAnsiTheme="minorHAnsi" w:cstheme="minorHAnsi"/>
            <w:color w:val="002060"/>
            <w:sz w:val="22"/>
            <w:szCs w:val="22"/>
            <w:u w:val="none"/>
          </w:rPr>
          <w:t>exposition universelle de 1900</w:t>
        </w:r>
      </w:hyperlink>
      <w:r w:rsidRPr="00284020">
        <w:rPr>
          <w:rFonts w:asciiTheme="minorHAnsi" w:hAnsiTheme="minorHAnsi" w:cstheme="minorHAnsi"/>
          <w:color w:val="002060"/>
          <w:sz w:val="22"/>
          <w:szCs w:val="22"/>
        </w:rPr>
        <w:t xml:space="preserve"> : le pavillon des vins de Bordeaux (dont la structure métallique est de </w:t>
      </w:r>
      <w:hyperlink r:id="rId88" w:tooltip="Gustave Eiffel" w:history="1">
        <w:r w:rsidRPr="00284020">
          <w:rPr>
            <w:rStyle w:val="Lienhypertexte"/>
            <w:rFonts w:asciiTheme="minorHAnsi" w:hAnsiTheme="minorHAnsi" w:cstheme="minorHAnsi"/>
            <w:color w:val="002060"/>
            <w:sz w:val="22"/>
            <w:szCs w:val="22"/>
            <w:u w:val="none"/>
          </w:rPr>
          <w:t>Gustave Eiffel</w:t>
        </w:r>
      </w:hyperlink>
      <w:r w:rsidRPr="00284020">
        <w:rPr>
          <w:rFonts w:asciiTheme="minorHAnsi" w:hAnsiTheme="minorHAnsi" w:cstheme="minorHAnsi"/>
          <w:color w:val="002060"/>
          <w:sz w:val="22"/>
          <w:szCs w:val="22"/>
        </w:rPr>
        <w:t xml:space="preserve">), la grille d'entrée du pavillon des femmes et les </w:t>
      </w:r>
      <w:hyperlink r:id="rId89" w:tooltip="Caryatide" w:history="1">
        <w:r w:rsidRPr="00284020">
          <w:rPr>
            <w:rStyle w:val="Lienhypertexte"/>
            <w:rFonts w:asciiTheme="minorHAnsi" w:hAnsiTheme="minorHAnsi" w:cstheme="minorHAnsi"/>
            <w:color w:val="002060"/>
            <w:sz w:val="22"/>
            <w:szCs w:val="22"/>
            <w:u w:val="none"/>
          </w:rPr>
          <w:t>caryatides</w:t>
        </w:r>
      </w:hyperlink>
      <w:r w:rsidRPr="00284020">
        <w:rPr>
          <w:rFonts w:asciiTheme="minorHAnsi" w:hAnsiTheme="minorHAnsi" w:cstheme="minorHAnsi"/>
          <w:color w:val="002060"/>
          <w:sz w:val="22"/>
          <w:szCs w:val="22"/>
        </w:rPr>
        <w:t xml:space="preserve"> du pavillon de l'Indonésie.</w:t>
      </w:r>
    </w:p>
    <w:p w:rsidR="00284020" w:rsidRDefault="00284020" w:rsidP="00F12455">
      <w:pPr>
        <w:pStyle w:val="NormalWeb"/>
        <w:spacing w:before="104" w:beforeAutospacing="0" w:after="104" w:afterAutospacing="0" w:line="334" w:lineRule="atLeast"/>
        <w:rPr>
          <w:rFonts w:asciiTheme="minorHAnsi" w:hAnsiTheme="minorHAnsi" w:cstheme="minorHAnsi"/>
          <w:sz w:val="22"/>
          <w:szCs w:val="22"/>
        </w:rPr>
      </w:pPr>
      <w:proofErr w:type="gramStart"/>
      <w:r>
        <w:rPr>
          <w:rFonts w:asciiTheme="minorHAnsi" w:hAnsiTheme="minorHAnsi" w:cstheme="minorHAnsi"/>
          <w:sz w:val="22"/>
          <w:szCs w:val="22"/>
        </w:rPr>
        <w:t>rue</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Lindet</w:t>
      </w:r>
      <w:proofErr w:type="spellEnd"/>
      <w:r>
        <w:rPr>
          <w:rFonts w:asciiTheme="minorHAnsi" w:hAnsiTheme="minorHAnsi" w:cstheme="minorHAnsi"/>
          <w:sz w:val="22"/>
          <w:szCs w:val="22"/>
        </w:rPr>
        <w:t xml:space="preserve"> au 19 un immeuble avec des fenêtres couronnées de coiffes d’indien</w:t>
      </w:r>
      <w:r w:rsidR="0031198F">
        <w:rPr>
          <w:rFonts w:asciiTheme="minorHAnsi" w:hAnsiTheme="minorHAnsi" w:cstheme="minorHAnsi"/>
          <w:sz w:val="22"/>
          <w:szCs w:val="22"/>
        </w:rPr>
        <w:t xml:space="preserve"> traverser le square Jean Cocteau puis dans la rue Modigliani :</w:t>
      </w:r>
    </w:p>
    <w:p w:rsidR="0031198F" w:rsidRPr="0031198F" w:rsidRDefault="0031198F" w:rsidP="0031198F">
      <w:pPr>
        <w:spacing w:before="104" w:after="104" w:line="334" w:lineRule="atLeast"/>
        <w:rPr>
          <w:rFonts w:eastAsia="Times New Roman" w:cstheme="minorHAnsi"/>
          <w:color w:val="002060"/>
          <w:lang w:eastAsia="fr-FR"/>
        </w:rPr>
      </w:pPr>
      <w:r w:rsidRPr="0031198F">
        <w:rPr>
          <w:rFonts w:eastAsia="Times New Roman" w:cstheme="minorHAnsi"/>
          <w:color w:val="002060"/>
          <w:lang w:eastAsia="fr-FR"/>
        </w:rPr>
        <w:t>Cette rue piétonne a été créée en 1981 à l’occasion du changement d’affectation des anciennes usines Citroën.</w:t>
      </w:r>
    </w:p>
    <w:p w:rsidR="0031198F" w:rsidRPr="0031198F" w:rsidRDefault="0031198F" w:rsidP="0031198F">
      <w:pPr>
        <w:spacing w:after="0" w:line="334" w:lineRule="atLeast"/>
        <w:rPr>
          <w:rFonts w:eastAsia="Times New Roman" w:cstheme="minorHAnsi"/>
          <w:color w:val="002060"/>
          <w:lang w:eastAsia="fr-FR"/>
        </w:rPr>
      </w:pPr>
      <w:r w:rsidRPr="0031198F">
        <w:rPr>
          <w:rFonts w:eastAsia="Times New Roman" w:cstheme="minorHAnsi"/>
          <w:color w:val="002060"/>
          <w:lang w:eastAsia="fr-FR"/>
        </w:rPr>
        <w:t xml:space="preserve">Le mail de la rue Modigliani forme avec le </w:t>
      </w:r>
      <w:hyperlink r:id="rId90" w:tooltip="Square Jean-Cocteau" w:history="1">
        <w:r w:rsidRPr="0031198F">
          <w:rPr>
            <w:rFonts w:eastAsia="Times New Roman" w:cstheme="minorHAnsi"/>
            <w:color w:val="002060"/>
            <w:lang w:eastAsia="fr-FR"/>
          </w:rPr>
          <w:t>square Jean-Cocteau</w:t>
        </w:r>
      </w:hyperlink>
      <w:r w:rsidRPr="0031198F">
        <w:rPr>
          <w:rFonts w:eastAsia="Times New Roman" w:cstheme="minorHAnsi"/>
          <w:color w:val="002060"/>
          <w:lang w:eastAsia="fr-FR"/>
        </w:rPr>
        <w:t xml:space="preserve">, créé à la même occasion, l'espace vert </w:t>
      </w:r>
      <w:r w:rsidRPr="0031198F">
        <w:rPr>
          <w:rFonts w:eastAsia="Times New Roman" w:cstheme="minorHAnsi"/>
          <w:i/>
          <w:iCs/>
          <w:color w:val="002060"/>
          <w:lang w:eastAsia="fr-FR"/>
        </w:rPr>
        <w:t>Square Jean-Cocteau et Mail Modigliani</w:t>
      </w:r>
      <w:hyperlink r:id="rId91" w:anchor="cite_note-1" w:history="1">
        <w:r w:rsidRPr="0031198F">
          <w:rPr>
            <w:rFonts w:eastAsia="Times New Roman" w:cstheme="minorHAnsi"/>
            <w:color w:val="002060"/>
            <w:vertAlign w:val="superscript"/>
            <w:lang w:eastAsia="fr-FR"/>
          </w:rPr>
          <w:t>1</w:t>
        </w:r>
      </w:hyperlink>
      <w:r w:rsidRPr="0031198F">
        <w:rPr>
          <w:rFonts w:eastAsia="Times New Roman" w:cstheme="minorHAnsi"/>
          <w:color w:val="002060"/>
          <w:lang w:eastAsia="fr-FR"/>
        </w:rPr>
        <w:t xml:space="preserve">. Une sculpture, </w:t>
      </w:r>
      <w:r w:rsidRPr="0031198F">
        <w:rPr>
          <w:rFonts w:eastAsia="Times New Roman" w:cstheme="minorHAnsi"/>
          <w:i/>
          <w:iCs/>
          <w:color w:val="002060"/>
          <w:lang w:eastAsia="fr-FR"/>
        </w:rPr>
        <w:t>La Fontaine des Polypores</w:t>
      </w:r>
      <w:r w:rsidRPr="0031198F">
        <w:rPr>
          <w:rFonts w:eastAsia="Times New Roman" w:cstheme="minorHAnsi"/>
          <w:color w:val="002060"/>
          <w:lang w:eastAsia="fr-FR"/>
        </w:rPr>
        <w:t xml:space="preserve"> de </w:t>
      </w:r>
      <w:hyperlink r:id="rId92" w:tooltip="Jean-Yves Lechevallier" w:history="1">
        <w:r w:rsidRPr="0031198F">
          <w:rPr>
            <w:rFonts w:eastAsia="Times New Roman" w:cstheme="minorHAnsi"/>
            <w:color w:val="002060"/>
            <w:lang w:eastAsia="fr-FR"/>
          </w:rPr>
          <w:t xml:space="preserve">Jean-Yves </w:t>
        </w:r>
        <w:proofErr w:type="spellStart"/>
        <w:r w:rsidRPr="0031198F">
          <w:rPr>
            <w:rFonts w:eastAsia="Times New Roman" w:cstheme="minorHAnsi"/>
            <w:color w:val="002060"/>
            <w:lang w:eastAsia="fr-FR"/>
          </w:rPr>
          <w:t>Lechevallier</w:t>
        </w:r>
        <w:proofErr w:type="spellEnd"/>
      </w:hyperlink>
      <w:r w:rsidRPr="0031198F">
        <w:rPr>
          <w:rFonts w:eastAsia="Times New Roman" w:cstheme="minorHAnsi"/>
          <w:color w:val="002060"/>
          <w:lang w:eastAsia="fr-FR"/>
        </w:rPr>
        <w:t xml:space="preserve">, aussi nommée </w:t>
      </w:r>
      <w:r w:rsidRPr="0031198F">
        <w:rPr>
          <w:rFonts w:eastAsia="Times New Roman" w:cstheme="minorHAnsi"/>
          <w:i/>
          <w:iCs/>
          <w:color w:val="002060"/>
          <w:lang w:eastAsia="fr-FR"/>
        </w:rPr>
        <w:t>Fontaine Modigliani</w:t>
      </w:r>
      <w:r w:rsidRPr="0031198F">
        <w:rPr>
          <w:rFonts w:eastAsia="Times New Roman" w:cstheme="minorHAnsi"/>
          <w:color w:val="002060"/>
          <w:lang w:eastAsia="fr-FR"/>
        </w:rPr>
        <w:t xml:space="preserve">, marque dans la rue Modigliani l'entrée de cet espace vert du côté de la </w:t>
      </w:r>
      <w:hyperlink r:id="rId93" w:tooltip="Rue Saint-Charles" w:history="1">
        <w:r w:rsidRPr="0031198F">
          <w:rPr>
            <w:rFonts w:eastAsia="Times New Roman" w:cstheme="minorHAnsi"/>
            <w:color w:val="002060"/>
            <w:lang w:eastAsia="fr-FR"/>
          </w:rPr>
          <w:t>rue Saint-Charles</w:t>
        </w:r>
      </w:hyperlink>
      <w:r w:rsidRPr="0031198F">
        <w:rPr>
          <w:rFonts w:eastAsia="Times New Roman" w:cstheme="minorHAnsi"/>
          <w:color w:val="002060"/>
          <w:lang w:eastAsia="fr-FR"/>
        </w:rPr>
        <w:t>.</w:t>
      </w:r>
    </w:p>
    <w:p w:rsidR="004510C5" w:rsidRDefault="0031198F"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Traverser la rue Saint Charles et passer dans le parc André Citroën</w:t>
      </w:r>
      <w:r w:rsidR="004510C5">
        <w:rPr>
          <w:rFonts w:asciiTheme="minorHAnsi" w:hAnsiTheme="minorHAnsi" w:cstheme="minorHAnsi"/>
          <w:sz w:val="22"/>
          <w:szCs w:val="22"/>
        </w:rPr>
        <w:t> :</w:t>
      </w:r>
    </w:p>
    <w:p w:rsidR="004510C5" w:rsidRPr="004510C5" w:rsidRDefault="004510C5" w:rsidP="004510C5">
      <w:pPr>
        <w:spacing w:before="104" w:after="104" w:line="334" w:lineRule="atLeast"/>
        <w:rPr>
          <w:rFonts w:eastAsia="Times New Roman" w:cstheme="minorHAnsi"/>
          <w:color w:val="002060"/>
          <w:lang w:eastAsia="fr-FR"/>
        </w:rPr>
      </w:pPr>
      <w:r w:rsidRPr="004510C5">
        <w:rPr>
          <w:rFonts w:eastAsia="Times New Roman" w:cstheme="minorHAnsi"/>
          <w:color w:val="002060"/>
          <w:lang w:eastAsia="fr-FR"/>
        </w:rPr>
        <w:t xml:space="preserve">Les maîtres d’œuvre du parc sont les </w:t>
      </w:r>
      <w:hyperlink r:id="rId94" w:tooltip="Paysagiste" w:history="1">
        <w:r w:rsidRPr="004510C5">
          <w:rPr>
            <w:rFonts w:eastAsia="Times New Roman" w:cstheme="minorHAnsi"/>
            <w:color w:val="002060"/>
            <w:lang w:eastAsia="fr-FR"/>
          </w:rPr>
          <w:t>paysagistes</w:t>
        </w:r>
      </w:hyperlink>
      <w:r w:rsidRPr="004510C5">
        <w:rPr>
          <w:rFonts w:eastAsia="Times New Roman" w:cstheme="minorHAnsi"/>
          <w:color w:val="002060"/>
          <w:lang w:eastAsia="fr-FR"/>
        </w:rPr>
        <w:t xml:space="preserve"> </w:t>
      </w:r>
      <w:hyperlink r:id="rId95" w:tooltip="Gilles Clément" w:history="1">
        <w:r w:rsidRPr="004510C5">
          <w:rPr>
            <w:rFonts w:eastAsia="Times New Roman" w:cstheme="minorHAnsi"/>
            <w:color w:val="002060"/>
            <w:lang w:eastAsia="fr-FR"/>
          </w:rPr>
          <w:t>Gilles Clément</w:t>
        </w:r>
      </w:hyperlink>
      <w:r w:rsidRPr="004510C5">
        <w:rPr>
          <w:rFonts w:eastAsia="Times New Roman" w:cstheme="minorHAnsi"/>
          <w:color w:val="002060"/>
          <w:lang w:eastAsia="fr-FR"/>
        </w:rPr>
        <w:t xml:space="preserve">, </w:t>
      </w:r>
      <w:hyperlink r:id="rId96" w:tooltip="Allain Provost" w:history="1">
        <w:r w:rsidRPr="004510C5">
          <w:rPr>
            <w:rFonts w:eastAsia="Times New Roman" w:cstheme="minorHAnsi"/>
            <w:color w:val="002060"/>
            <w:lang w:eastAsia="fr-FR"/>
          </w:rPr>
          <w:t>Allain Provost</w:t>
        </w:r>
      </w:hyperlink>
      <w:r w:rsidRPr="004510C5">
        <w:rPr>
          <w:rFonts w:eastAsia="Times New Roman" w:cstheme="minorHAnsi"/>
          <w:color w:val="002060"/>
          <w:lang w:eastAsia="fr-FR"/>
        </w:rPr>
        <w:t xml:space="preserve"> et les architectes </w:t>
      </w:r>
      <w:hyperlink r:id="rId97" w:tooltip="Patrick Berger (architecte)" w:history="1">
        <w:r w:rsidRPr="004510C5">
          <w:rPr>
            <w:rFonts w:eastAsia="Times New Roman" w:cstheme="minorHAnsi"/>
            <w:color w:val="002060"/>
            <w:lang w:eastAsia="fr-FR"/>
          </w:rPr>
          <w:t>Patrick Berger</w:t>
        </w:r>
      </w:hyperlink>
      <w:r w:rsidRPr="004510C5">
        <w:rPr>
          <w:rFonts w:eastAsia="Times New Roman" w:cstheme="minorHAnsi"/>
          <w:color w:val="002060"/>
          <w:lang w:eastAsia="fr-FR"/>
        </w:rPr>
        <w:t xml:space="preserve">, </w:t>
      </w:r>
      <w:hyperlink r:id="rId98" w:tooltip="Jean-François Jodry" w:history="1">
        <w:r w:rsidRPr="004510C5">
          <w:rPr>
            <w:rFonts w:eastAsia="Times New Roman" w:cstheme="minorHAnsi"/>
            <w:color w:val="002060"/>
            <w:lang w:eastAsia="fr-FR"/>
          </w:rPr>
          <w:t xml:space="preserve">Jean-François </w:t>
        </w:r>
        <w:proofErr w:type="spellStart"/>
        <w:r w:rsidRPr="004510C5">
          <w:rPr>
            <w:rFonts w:eastAsia="Times New Roman" w:cstheme="minorHAnsi"/>
            <w:color w:val="002060"/>
            <w:lang w:eastAsia="fr-FR"/>
          </w:rPr>
          <w:t>Jodry</w:t>
        </w:r>
        <w:proofErr w:type="spellEnd"/>
      </w:hyperlink>
      <w:r w:rsidRPr="004510C5">
        <w:rPr>
          <w:rFonts w:eastAsia="Times New Roman" w:cstheme="minorHAnsi"/>
          <w:color w:val="002060"/>
          <w:lang w:eastAsia="fr-FR"/>
        </w:rPr>
        <w:t xml:space="preserve"> et </w:t>
      </w:r>
      <w:hyperlink r:id="rId99" w:tooltip="Jean-Paul Viguier" w:history="1">
        <w:r w:rsidRPr="004510C5">
          <w:rPr>
            <w:rFonts w:eastAsia="Times New Roman" w:cstheme="minorHAnsi"/>
            <w:color w:val="002060"/>
            <w:lang w:eastAsia="fr-FR"/>
          </w:rPr>
          <w:t>Jean-Paul Viguier</w:t>
        </w:r>
      </w:hyperlink>
      <w:r w:rsidRPr="004510C5">
        <w:rPr>
          <w:rFonts w:eastAsia="Times New Roman" w:cstheme="minorHAnsi"/>
          <w:color w:val="002060"/>
          <w:lang w:eastAsia="fr-FR"/>
        </w:rPr>
        <w:t>.</w:t>
      </w:r>
    </w:p>
    <w:p w:rsidR="004510C5" w:rsidRPr="004510C5" w:rsidRDefault="004510C5" w:rsidP="004510C5">
      <w:pPr>
        <w:spacing w:before="104" w:after="104" w:line="334" w:lineRule="atLeast"/>
        <w:rPr>
          <w:rFonts w:eastAsia="Times New Roman" w:cstheme="minorHAnsi"/>
          <w:color w:val="002060"/>
          <w:lang w:eastAsia="fr-FR"/>
        </w:rPr>
      </w:pPr>
      <w:r w:rsidRPr="004510C5">
        <w:rPr>
          <w:rFonts w:eastAsia="Times New Roman" w:cstheme="minorHAnsi"/>
          <w:color w:val="002060"/>
          <w:lang w:eastAsia="fr-FR"/>
        </w:rPr>
        <w:t xml:space="preserve">Le parc, descendant en pente douce vers la </w:t>
      </w:r>
      <w:hyperlink r:id="rId100" w:tooltip="Seine" w:history="1">
        <w:r w:rsidRPr="004510C5">
          <w:rPr>
            <w:rFonts w:eastAsia="Times New Roman" w:cstheme="minorHAnsi"/>
            <w:color w:val="002060"/>
            <w:lang w:eastAsia="fr-FR"/>
          </w:rPr>
          <w:t>Seine</w:t>
        </w:r>
      </w:hyperlink>
      <w:r w:rsidRPr="004510C5">
        <w:rPr>
          <w:rFonts w:eastAsia="Times New Roman" w:cstheme="minorHAnsi"/>
          <w:color w:val="002060"/>
          <w:lang w:eastAsia="fr-FR"/>
        </w:rPr>
        <w:t xml:space="preserve">, s’étend sur 24 hectares au bord de la Seine et abrite une </w:t>
      </w:r>
      <w:r w:rsidR="00984D21">
        <w:rPr>
          <w:rFonts w:eastAsia="Times New Roman" w:cstheme="minorHAnsi"/>
          <w:color w:val="002060"/>
          <w:lang w:eastAsia="fr-FR"/>
        </w:rPr>
        <w:t>végétation luxuriante et des scé</w:t>
      </w:r>
      <w:r w:rsidRPr="004510C5">
        <w:rPr>
          <w:rFonts w:eastAsia="Times New Roman" w:cstheme="minorHAnsi"/>
          <w:color w:val="002060"/>
          <w:lang w:eastAsia="fr-FR"/>
        </w:rPr>
        <w:t xml:space="preserve">nographies aquatiques. Il est parcouru, en diagonale, par une ligne droite de 800 m, dont le paysage est varié : franchissement de pièces d'eau, pelouses, </w:t>
      </w:r>
      <w:hyperlink r:id="rId101" w:tooltip="Bambouseraie" w:history="1">
        <w:r w:rsidRPr="004510C5">
          <w:rPr>
            <w:rFonts w:eastAsia="Times New Roman" w:cstheme="minorHAnsi"/>
            <w:color w:val="002060"/>
            <w:lang w:eastAsia="fr-FR"/>
          </w:rPr>
          <w:t>bambouseraie</w:t>
        </w:r>
      </w:hyperlink>
      <w:r w:rsidRPr="004510C5">
        <w:rPr>
          <w:rFonts w:eastAsia="Times New Roman" w:cstheme="minorHAnsi"/>
          <w:color w:val="002060"/>
          <w:lang w:eastAsia="fr-FR"/>
        </w:rPr>
        <w:t>, escaliers, etc.</w:t>
      </w:r>
    </w:p>
    <w:p w:rsidR="004510C5" w:rsidRPr="004510C5" w:rsidRDefault="004510C5" w:rsidP="004510C5">
      <w:pPr>
        <w:spacing w:before="104" w:after="104" w:line="334" w:lineRule="atLeast"/>
        <w:rPr>
          <w:rFonts w:eastAsia="Times New Roman" w:cstheme="minorHAnsi"/>
          <w:color w:val="002060"/>
          <w:lang w:eastAsia="fr-FR"/>
        </w:rPr>
      </w:pPr>
      <w:r w:rsidRPr="004510C5">
        <w:rPr>
          <w:rFonts w:eastAsia="Times New Roman" w:cstheme="minorHAnsi"/>
          <w:color w:val="002060"/>
          <w:lang w:eastAsia="fr-FR"/>
        </w:rPr>
        <w:t xml:space="preserve">Il y a deux grandes </w:t>
      </w:r>
      <w:hyperlink r:id="rId102" w:tooltip="Serre" w:history="1">
        <w:r w:rsidRPr="004510C5">
          <w:rPr>
            <w:rFonts w:eastAsia="Times New Roman" w:cstheme="minorHAnsi"/>
            <w:color w:val="002060"/>
            <w:lang w:eastAsia="fr-FR"/>
          </w:rPr>
          <w:t>serres</w:t>
        </w:r>
      </w:hyperlink>
      <w:r w:rsidRPr="004510C5">
        <w:rPr>
          <w:rFonts w:eastAsia="Times New Roman" w:cstheme="minorHAnsi"/>
          <w:color w:val="002060"/>
          <w:lang w:eastAsia="fr-FR"/>
        </w:rPr>
        <w:t xml:space="preserve">, au nord-est, entourant des jets d’eau ; l’une abrite des plantes exotiques et, l’autre, des plantes méditerranéennes. La serre de l’orangerie est disponible à la location. </w:t>
      </w:r>
    </w:p>
    <w:p w:rsidR="004510C5" w:rsidRPr="004510C5" w:rsidRDefault="004510C5" w:rsidP="004510C5">
      <w:pPr>
        <w:spacing w:before="104" w:after="104" w:line="334" w:lineRule="atLeast"/>
        <w:rPr>
          <w:rFonts w:eastAsia="Times New Roman" w:cstheme="minorHAnsi"/>
          <w:color w:val="002060"/>
          <w:lang w:eastAsia="fr-FR"/>
        </w:rPr>
      </w:pPr>
      <w:r w:rsidRPr="004510C5">
        <w:rPr>
          <w:rFonts w:eastAsia="Times New Roman" w:cstheme="minorHAnsi"/>
          <w:color w:val="002060"/>
          <w:lang w:eastAsia="fr-FR"/>
        </w:rPr>
        <w:t xml:space="preserve">Une </w:t>
      </w:r>
      <w:hyperlink r:id="rId103" w:tooltip="Île artificielle" w:history="1">
        <w:r w:rsidRPr="004510C5">
          <w:rPr>
            <w:rFonts w:eastAsia="Times New Roman" w:cstheme="minorHAnsi"/>
            <w:color w:val="002060"/>
            <w:lang w:eastAsia="fr-FR"/>
          </w:rPr>
          <w:t>île artificielle</w:t>
        </w:r>
      </w:hyperlink>
      <w:r w:rsidRPr="004510C5">
        <w:rPr>
          <w:rFonts w:eastAsia="Times New Roman" w:cstheme="minorHAnsi"/>
          <w:color w:val="002060"/>
          <w:lang w:eastAsia="fr-FR"/>
        </w:rPr>
        <w:t xml:space="preserve">, en contre-bas, est plantée, également, de bois de </w:t>
      </w:r>
      <w:hyperlink r:id="rId104" w:tooltip="Bambou" w:history="1">
        <w:r w:rsidRPr="004510C5">
          <w:rPr>
            <w:rFonts w:eastAsia="Times New Roman" w:cstheme="minorHAnsi"/>
            <w:color w:val="002060"/>
            <w:lang w:eastAsia="fr-FR"/>
          </w:rPr>
          <w:t>bambous</w:t>
        </w:r>
      </w:hyperlink>
      <w:r w:rsidRPr="004510C5">
        <w:rPr>
          <w:rFonts w:eastAsia="Times New Roman" w:cstheme="minorHAnsi"/>
          <w:color w:val="002060"/>
          <w:lang w:eastAsia="fr-FR"/>
        </w:rPr>
        <w:t>.</w:t>
      </w:r>
    </w:p>
    <w:p w:rsidR="004510C5" w:rsidRDefault="00E34C54" w:rsidP="00F12455">
      <w:pPr>
        <w:pStyle w:val="NormalWeb"/>
        <w:spacing w:before="104" w:beforeAutospacing="0" w:after="104" w:afterAutospacing="0" w:line="334" w:lineRule="atLeast"/>
        <w:rPr>
          <w:rFonts w:asciiTheme="minorHAnsi" w:hAnsiTheme="minorHAnsi" w:cstheme="minorHAnsi"/>
          <w:sz w:val="22"/>
          <w:szCs w:val="22"/>
        </w:rPr>
      </w:pPr>
      <w:proofErr w:type="gramStart"/>
      <w:r>
        <w:rPr>
          <w:rFonts w:asciiTheme="minorHAnsi" w:hAnsiTheme="minorHAnsi" w:cstheme="minorHAnsi"/>
          <w:sz w:val="22"/>
          <w:szCs w:val="22"/>
        </w:rPr>
        <w:t>sortie</w:t>
      </w:r>
      <w:proofErr w:type="gramEnd"/>
      <w:r w:rsidR="0031198F">
        <w:rPr>
          <w:rFonts w:asciiTheme="minorHAnsi" w:hAnsiTheme="minorHAnsi" w:cstheme="minorHAnsi"/>
          <w:sz w:val="22"/>
          <w:szCs w:val="22"/>
        </w:rPr>
        <w:t xml:space="preserve"> par la rue de la montagne de l’espoir </w:t>
      </w:r>
      <w:r w:rsidR="004510C5">
        <w:rPr>
          <w:rFonts w:asciiTheme="minorHAnsi" w:hAnsiTheme="minorHAnsi" w:cstheme="minorHAnsi"/>
          <w:sz w:val="22"/>
          <w:szCs w:val="22"/>
        </w:rPr>
        <w:t xml:space="preserve">jusqu’au pont Mirabeau </w:t>
      </w:r>
      <w:r>
        <w:rPr>
          <w:rFonts w:asciiTheme="minorHAnsi" w:hAnsiTheme="minorHAnsi" w:cstheme="minorHAnsi"/>
          <w:sz w:val="22"/>
          <w:szCs w:val="22"/>
        </w:rPr>
        <w:t xml:space="preserve">puis </w:t>
      </w:r>
      <w:r w:rsidR="004510C5">
        <w:rPr>
          <w:rFonts w:asciiTheme="minorHAnsi" w:hAnsiTheme="minorHAnsi" w:cstheme="minorHAnsi"/>
          <w:sz w:val="22"/>
          <w:szCs w:val="22"/>
        </w:rPr>
        <w:t>longer le quai de Javel et au pont de Grenelle descendre sur l’</w:t>
      </w:r>
      <w:r w:rsidR="00685540">
        <w:rPr>
          <w:rFonts w:asciiTheme="minorHAnsi" w:hAnsiTheme="minorHAnsi" w:cstheme="minorHAnsi"/>
          <w:sz w:val="22"/>
          <w:szCs w:val="22"/>
        </w:rPr>
        <w:t>île aux</w:t>
      </w:r>
      <w:r w:rsidR="004510C5">
        <w:rPr>
          <w:rFonts w:asciiTheme="minorHAnsi" w:hAnsiTheme="minorHAnsi" w:cstheme="minorHAnsi"/>
          <w:sz w:val="22"/>
          <w:szCs w:val="22"/>
        </w:rPr>
        <w:t xml:space="preserve"> Cygnes :</w:t>
      </w:r>
    </w:p>
    <w:p w:rsidR="003904B6" w:rsidRPr="003904B6" w:rsidRDefault="004510C5" w:rsidP="00F12455">
      <w:pPr>
        <w:pStyle w:val="NormalWeb"/>
        <w:spacing w:before="104" w:beforeAutospacing="0" w:after="104" w:afterAutospacing="0" w:line="334" w:lineRule="atLeast"/>
        <w:rPr>
          <w:rFonts w:asciiTheme="minorHAnsi" w:hAnsiTheme="minorHAnsi" w:cstheme="minorHAnsi"/>
          <w:color w:val="002060"/>
          <w:sz w:val="22"/>
          <w:szCs w:val="22"/>
        </w:rPr>
      </w:pPr>
      <w:r w:rsidRPr="003904B6">
        <w:rPr>
          <w:rFonts w:asciiTheme="minorHAnsi" w:hAnsiTheme="minorHAnsi" w:cstheme="minorHAnsi"/>
          <w:color w:val="002060"/>
          <w:sz w:val="22"/>
          <w:szCs w:val="22"/>
        </w:rPr>
        <w:t>L’</w:t>
      </w:r>
      <w:r w:rsidRPr="003904B6">
        <w:rPr>
          <w:rFonts w:asciiTheme="minorHAnsi" w:hAnsiTheme="minorHAnsi" w:cstheme="minorHAnsi"/>
          <w:b/>
          <w:bCs/>
          <w:color w:val="002060"/>
          <w:sz w:val="22"/>
          <w:szCs w:val="22"/>
        </w:rPr>
        <w:t>île aux Cygnes</w:t>
      </w:r>
      <w:r w:rsidRPr="003904B6">
        <w:rPr>
          <w:rFonts w:asciiTheme="minorHAnsi" w:hAnsiTheme="minorHAnsi" w:cstheme="minorHAnsi"/>
          <w:color w:val="002060"/>
          <w:sz w:val="22"/>
          <w:szCs w:val="22"/>
        </w:rPr>
        <w:t xml:space="preserve">, anciennement </w:t>
      </w:r>
      <w:r w:rsidRPr="003904B6">
        <w:rPr>
          <w:rFonts w:asciiTheme="minorHAnsi" w:hAnsiTheme="minorHAnsi" w:cstheme="minorHAnsi"/>
          <w:b/>
          <w:bCs/>
          <w:color w:val="002060"/>
          <w:sz w:val="22"/>
          <w:szCs w:val="22"/>
        </w:rPr>
        <w:t>digue de Grenelle</w:t>
      </w:r>
      <w:r w:rsidRPr="003904B6">
        <w:rPr>
          <w:rFonts w:asciiTheme="minorHAnsi" w:hAnsiTheme="minorHAnsi" w:cstheme="minorHAnsi"/>
          <w:color w:val="002060"/>
          <w:sz w:val="22"/>
          <w:szCs w:val="22"/>
        </w:rPr>
        <w:t xml:space="preserve">, est une </w:t>
      </w:r>
      <w:hyperlink r:id="rId105" w:tooltip="Île artificielle" w:history="1">
        <w:r w:rsidRPr="003904B6">
          <w:rPr>
            <w:rStyle w:val="Lienhypertexte"/>
            <w:rFonts w:asciiTheme="minorHAnsi" w:hAnsiTheme="minorHAnsi" w:cstheme="minorHAnsi"/>
            <w:color w:val="002060"/>
            <w:sz w:val="22"/>
            <w:szCs w:val="22"/>
            <w:u w:val="none"/>
          </w:rPr>
          <w:t>île artificielle</w:t>
        </w:r>
      </w:hyperlink>
      <w:r w:rsidRPr="003904B6">
        <w:rPr>
          <w:rFonts w:asciiTheme="minorHAnsi" w:hAnsiTheme="minorHAnsi" w:cstheme="minorHAnsi"/>
          <w:color w:val="002060"/>
          <w:sz w:val="22"/>
          <w:szCs w:val="22"/>
        </w:rPr>
        <w:t xml:space="preserve"> située sur la </w:t>
      </w:r>
      <w:hyperlink r:id="rId106" w:tooltip="Seine" w:history="1">
        <w:r w:rsidRPr="003904B6">
          <w:rPr>
            <w:rStyle w:val="Lienhypertexte"/>
            <w:rFonts w:asciiTheme="minorHAnsi" w:hAnsiTheme="minorHAnsi" w:cstheme="minorHAnsi"/>
            <w:color w:val="002060"/>
            <w:sz w:val="22"/>
            <w:szCs w:val="22"/>
            <w:u w:val="none"/>
          </w:rPr>
          <w:t>Seine</w:t>
        </w:r>
      </w:hyperlink>
      <w:r w:rsidR="003904B6">
        <w:rPr>
          <w:rFonts w:asciiTheme="minorHAnsi" w:hAnsiTheme="minorHAnsi" w:cstheme="minorHAnsi"/>
          <w:color w:val="002060"/>
          <w:sz w:val="22"/>
          <w:szCs w:val="22"/>
        </w:rPr>
        <w:t>.</w:t>
      </w:r>
    </w:p>
    <w:p w:rsidR="004510C5" w:rsidRPr="003904B6" w:rsidRDefault="004510C5" w:rsidP="00F12455">
      <w:pPr>
        <w:pStyle w:val="NormalWeb"/>
        <w:spacing w:before="104" w:beforeAutospacing="0" w:after="104" w:afterAutospacing="0" w:line="334" w:lineRule="atLeast"/>
        <w:rPr>
          <w:rFonts w:asciiTheme="minorHAnsi" w:hAnsiTheme="minorHAnsi" w:cstheme="minorHAnsi"/>
          <w:color w:val="002060"/>
          <w:sz w:val="22"/>
          <w:szCs w:val="22"/>
        </w:rPr>
      </w:pPr>
      <w:r w:rsidRPr="003904B6">
        <w:rPr>
          <w:rFonts w:asciiTheme="minorHAnsi" w:hAnsiTheme="minorHAnsi" w:cstheme="minorHAnsi"/>
          <w:color w:val="002060"/>
          <w:sz w:val="22"/>
          <w:szCs w:val="22"/>
        </w:rPr>
        <w:lastRenderedPageBreak/>
        <w:t xml:space="preserve">D'une superficie d'environ </w:t>
      </w:r>
      <w:r w:rsidRPr="003904B6">
        <w:rPr>
          <w:rStyle w:val="nowrap"/>
          <w:rFonts w:asciiTheme="minorHAnsi" w:hAnsiTheme="minorHAnsi" w:cstheme="minorHAnsi"/>
          <w:color w:val="002060"/>
          <w:sz w:val="22"/>
          <w:szCs w:val="22"/>
        </w:rPr>
        <w:t>1,3 hectare</w:t>
      </w:r>
      <w:r w:rsidRPr="003904B6">
        <w:rPr>
          <w:rFonts w:asciiTheme="minorHAnsi" w:hAnsiTheme="minorHAnsi" w:cstheme="minorHAnsi"/>
          <w:color w:val="002060"/>
          <w:sz w:val="22"/>
          <w:szCs w:val="22"/>
        </w:rPr>
        <w:t>, l'île aux Cygnes est la plus petite des trois îles parisiennes mais est plus longue que l'</w:t>
      </w:r>
      <w:hyperlink r:id="rId107" w:tooltip="Île Saint-Louis" w:history="1">
        <w:r w:rsidRPr="003904B6">
          <w:rPr>
            <w:rStyle w:val="Lienhypertexte"/>
            <w:rFonts w:asciiTheme="minorHAnsi" w:hAnsiTheme="minorHAnsi" w:cstheme="minorHAnsi"/>
            <w:color w:val="002060"/>
            <w:sz w:val="22"/>
            <w:szCs w:val="22"/>
            <w:u w:val="none"/>
          </w:rPr>
          <w:t>île Saint-Louis</w:t>
        </w:r>
      </w:hyperlink>
      <w:r w:rsidRPr="003904B6">
        <w:rPr>
          <w:rFonts w:asciiTheme="minorHAnsi" w:hAnsiTheme="minorHAnsi" w:cstheme="minorHAnsi"/>
          <w:color w:val="002060"/>
          <w:sz w:val="22"/>
          <w:szCs w:val="22"/>
        </w:rPr>
        <w:t>.</w:t>
      </w:r>
    </w:p>
    <w:p w:rsidR="003904B6" w:rsidRDefault="003904B6" w:rsidP="00F12455">
      <w:pPr>
        <w:pStyle w:val="NormalWeb"/>
        <w:spacing w:before="104" w:beforeAutospacing="0" w:after="104" w:afterAutospacing="0" w:line="334" w:lineRule="atLeast"/>
        <w:rPr>
          <w:rFonts w:asciiTheme="minorHAnsi" w:hAnsiTheme="minorHAnsi" w:cstheme="minorHAnsi"/>
          <w:color w:val="002060"/>
          <w:sz w:val="22"/>
          <w:szCs w:val="22"/>
        </w:rPr>
      </w:pPr>
      <w:r w:rsidRPr="003904B6">
        <w:rPr>
          <w:rFonts w:asciiTheme="minorHAnsi" w:hAnsiTheme="minorHAnsi" w:cstheme="minorHAnsi"/>
          <w:color w:val="002060"/>
          <w:sz w:val="22"/>
          <w:szCs w:val="22"/>
        </w:rPr>
        <w:t>L'</w:t>
      </w:r>
      <w:hyperlink r:id="rId108" w:tooltip="Île" w:history="1">
        <w:r w:rsidRPr="003904B6">
          <w:rPr>
            <w:rStyle w:val="Lienhypertexte"/>
            <w:rFonts w:asciiTheme="minorHAnsi" w:hAnsiTheme="minorHAnsi" w:cstheme="minorHAnsi"/>
            <w:color w:val="002060"/>
            <w:sz w:val="22"/>
            <w:szCs w:val="22"/>
            <w:u w:val="none"/>
          </w:rPr>
          <w:t>île</w:t>
        </w:r>
      </w:hyperlink>
      <w:r w:rsidRPr="003904B6">
        <w:rPr>
          <w:rFonts w:asciiTheme="minorHAnsi" w:hAnsiTheme="minorHAnsi" w:cstheme="minorHAnsi"/>
          <w:color w:val="002060"/>
          <w:sz w:val="22"/>
          <w:szCs w:val="22"/>
        </w:rPr>
        <w:t xml:space="preserve">, longue de </w:t>
      </w:r>
      <w:r w:rsidRPr="003904B6">
        <w:rPr>
          <w:rStyle w:val="nowrap"/>
          <w:rFonts w:asciiTheme="minorHAnsi" w:hAnsiTheme="minorHAnsi" w:cstheme="minorHAnsi"/>
          <w:color w:val="002060"/>
          <w:sz w:val="22"/>
          <w:szCs w:val="22"/>
        </w:rPr>
        <w:t xml:space="preserve">890 </w:t>
      </w:r>
      <w:hyperlink r:id="rId109" w:tooltip="Mètre" w:history="1">
        <w:r w:rsidRPr="003904B6">
          <w:rPr>
            <w:rStyle w:val="Lienhypertexte"/>
            <w:rFonts w:asciiTheme="minorHAnsi" w:hAnsiTheme="minorHAnsi" w:cstheme="minorHAnsi"/>
            <w:color w:val="002060"/>
            <w:sz w:val="22"/>
            <w:szCs w:val="22"/>
            <w:u w:val="none"/>
          </w:rPr>
          <w:t>mètres</w:t>
        </w:r>
      </w:hyperlink>
      <w:r w:rsidRPr="003904B6">
        <w:rPr>
          <w:rFonts w:asciiTheme="minorHAnsi" w:hAnsiTheme="minorHAnsi" w:cstheme="minorHAnsi"/>
          <w:color w:val="002060"/>
          <w:sz w:val="22"/>
          <w:szCs w:val="22"/>
        </w:rPr>
        <w:t>, ne mesure que onze mètres de large sur l'essentiel de sa longueur.</w:t>
      </w:r>
    </w:p>
    <w:p w:rsidR="00520DC6" w:rsidRPr="00520DC6" w:rsidRDefault="00520DC6" w:rsidP="00520DC6">
      <w:pPr>
        <w:spacing w:before="104" w:after="104" w:line="334" w:lineRule="atLeast"/>
        <w:rPr>
          <w:rFonts w:eastAsia="Times New Roman" w:cstheme="minorHAnsi"/>
          <w:color w:val="002060"/>
          <w:lang w:eastAsia="fr-FR"/>
        </w:rPr>
      </w:pPr>
      <w:r w:rsidRPr="00520DC6">
        <w:rPr>
          <w:rFonts w:eastAsia="Times New Roman" w:cstheme="minorHAnsi"/>
          <w:color w:val="002060"/>
          <w:lang w:eastAsia="fr-FR"/>
        </w:rPr>
        <w:t xml:space="preserve">À sa pointe aval, l'île accueille depuis 1889, trois ans après l'installation de la </w:t>
      </w:r>
      <w:hyperlink r:id="rId110" w:tooltip="Statue de la Liberté" w:history="1">
        <w:r w:rsidRPr="00520DC6">
          <w:rPr>
            <w:rFonts w:eastAsia="Times New Roman" w:cstheme="minorHAnsi"/>
            <w:color w:val="002060"/>
            <w:lang w:eastAsia="fr-FR"/>
          </w:rPr>
          <w:t>Statue de la Liberté</w:t>
        </w:r>
      </w:hyperlink>
      <w:r w:rsidRPr="00520DC6">
        <w:rPr>
          <w:rFonts w:eastAsia="Times New Roman" w:cstheme="minorHAnsi"/>
          <w:color w:val="002060"/>
          <w:lang w:eastAsia="fr-FR"/>
        </w:rPr>
        <w:t xml:space="preserve"> à New York (</w:t>
      </w:r>
      <w:hyperlink r:id="rId111" w:tooltip="28 octobre" w:history="1">
        <w:r w:rsidRPr="00520DC6">
          <w:rPr>
            <w:rFonts w:eastAsia="Times New Roman" w:cstheme="minorHAnsi"/>
            <w:color w:val="002060"/>
            <w:lang w:eastAsia="fr-FR"/>
          </w:rPr>
          <w:t>28</w:t>
        </w:r>
      </w:hyperlink>
      <w:r w:rsidRPr="00520DC6">
        <w:rPr>
          <w:rFonts w:eastAsia="Times New Roman" w:cstheme="minorHAnsi"/>
          <w:color w:val="002060"/>
          <w:lang w:eastAsia="fr-FR"/>
        </w:rPr>
        <w:t xml:space="preserve"> </w:t>
      </w:r>
      <w:hyperlink r:id="rId112" w:tooltip="Octobre 1886" w:history="1">
        <w:r w:rsidRPr="00520DC6">
          <w:rPr>
            <w:rFonts w:eastAsia="Times New Roman" w:cstheme="minorHAnsi"/>
            <w:color w:val="002060"/>
            <w:lang w:eastAsia="fr-FR"/>
          </w:rPr>
          <w:t>octobre</w:t>
        </w:r>
      </w:hyperlink>
      <w:r w:rsidRPr="00520DC6">
        <w:rPr>
          <w:rFonts w:eastAsia="Times New Roman" w:cstheme="minorHAnsi"/>
          <w:color w:val="002060"/>
          <w:lang w:eastAsia="fr-FR"/>
        </w:rPr>
        <w:t xml:space="preserve"> </w:t>
      </w:r>
      <w:hyperlink r:id="rId113" w:tooltip="1886" w:history="1">
        <w:r w:rsidRPr="00520DC6">
          <w:rPr>
            <w:rFonts w:eastAsia="Times New Roman" w:cstheme="minorHAnsi"/>
            <w:color w:val="002060"/>
            <w:lang w:eastAsia="fr-FR"/>
          </w:rPr>
          <w:t>1886</w:t>
        </w:r>
      </w:hyperlink>
      <w:r w:rsidRPr="00520DC6">
        <w:rPr>
          <w:rFonts w:eastAsia="Times New Roman" w:cstheme="minorHAnsi"/>
          <w:color w:val="002060"/>
          <w:lang w:eastAsia="fr-FR"/>
        </w:rPr>
        <w:t xml:space="preserve">), une </w:t>
      </w:r>
      <w:hyperlink r:id="rId114" w:tooltip="Répliques de la Statue de la Liberté" w:history="1">
        <w:r w:rsidRPr="00520DC6">
          <w:rPr>
            <w:rFonts w:eastAsia="Times New Roman" w:cstheme="minorHAnsi"/>
            <w:color w:val="002060"/>
            <w:lang w:eastAsia="fr-FR"/>
          </w:rPr>
          <w:t>réplique de celle-ci</w:t>
        </w:r>
      </w:hyperlink>
      <w:r w:rsidRPr="00520DC6">
        <w:rPr>
          <w:rFonts w:eastAsia="Times New Roman" w:cstheme="minorHAnsi"/>
          <w:color w:val="002060"/>
          <w:lang w:eastAsia="fr-FR"/>
        </w:rPr>
        <w:t xml:space="preserve">, offerte à la France par les citoyens français établis aux </w:t>
      </w:r>
      <w:hyperlink r:id="rId115" w:tooltip="États-Unis" w:history="1">
        <w:r w:rsidRPr="00520DC6">
          <w:rPr>
            <w:rFonts w:eastAsia="Times New Roman" w:cstheme="minorHAnsi"/>
            <w:color w:val="002060"/>
            <w:lang w:eastAsia="fr-FR"/>
          </w:rPr>
          <w:t>États-Unis</w:t>
        </w:r>
      </w:hyperlink>
      <w:r w:rsidRPr="00520DC6">
        <w:rPr>
          <w:rFonts w:eastAsia="Times New Roman" w:cstheme="minorHAnsi"/>
          <w:color w:val="002060"/>
          <w:lang w:eastAsia="fr-FR"/>
        </w:rPr>
        <w:t xml:space="preserve">. Il s'agit de la version en bronze d'un modèle d'étude en plâtre réalisé par </w:t>
      </w:r>
      <w:hyperlink r:id="rId116" w:tooltip="Frédéric Bartholdi" w:history="1">
        <w:r w:rsidRPr="00520DC6">
          <w:rPr>
            <w:rFonts w:eastAsia="Times New Roman" w:cstheme="minorHAnsi"/>
            <w:color w:val="002060"/>
            <w:lang w:eastAsia="fr-FR"/>
          </w:rPr>
          <w:t>Bartholdi</w:t>
        </w:r>
      </w:hyperlink>
      <w:r w:rsidRPr="00520DC6">
        <w:rPr>
          <w:rFonts w:eastAsia="Times New Roman" w:cstheme="minorHAnsi"/>
          <w:color w:val="002060"/>
          <w:lang w:eastAsia="fr-FR"/>
        </w:rPr>
        <w:t xml:space="preserve"> pour concevoir le monument. La fonte est réalisée par la </w:t>
      </w:r>
      <w:hyperlink r:id="rId117" w:tooltip="Fonderie Thiébaut Frères" w:history="1">
        <w:r w:rsidRPr="00520DC6">
          <w:rPr>
            <w:rFonts w:eastAsia="Times New Roman" w:cstheme="minorHAnsi"/>
            <w:color w:val="002060"/>
            <w:lang w:eastAsia="fr-FR"/>
          </w:rPr>
          <w:t xml:space="preserve">Fonderie </w:t>
        </w:r>
        <w:proofErr w:type="spellStart"/>
        <w:r w:rsidRPr="00520DC6">
          <w:rPr>
            <w:rFonts w:eastAsia="Times New Roman" w:cstheme="minorHAnsi"/>
            <w:color w:val="002060"/>
            <w:lang w:eastAsia="fr-FR"/>
          </w:rPr>
          <w:t>Thiébaut</w:t>
        </w:r>
        <w:proofErr w:type="spellEnd"/>
        <w:r w:rsidRPr="00520DC6">
          <w:rPr>
            <w:rFonts w:eastAsia="Times New Roman" w:cstheme="minorHAnsi"/>
            <w:color w:val="002060"/>
            <w:lang w:eastAsia="fr-FR"/>
          </w:rPr>
          <w:t xml:space="preserve"> Frères</w:t>
        </w:r>
      </w:hyperlink>
      <w:r w:rsidRPr="00520DC6">
        <w:rPr>
          <w:rFonts w:eastAsia="Times New Roman" w:cstheme="minorHAnsi"/>
          <w:color w:val="002060"/>
          <w:lang w:eastAsia="fr-FR"/>
        </w:rPr>
        <w:t xml:space="preserve">. Dès 1884, le Comité des Américains de Paris avait lancé une souscription, et le modèle original en plâtre fut inauguré en </w:t>
      </w:r>
      <w:hyperlink r:id="rId118" w:tooltip="Mai 1885" w:history="1">
        <w:r w:rsidRPr="00520DC6">
          <w:rPr>
            <w:rFonts w:eastAsia="Times New Roman" w:cstheme="minorHAnsi"/>
            <w:color w:val="002060"/>
            <w:lang w:eastAsia="fr-FR"/>
          </w:rPr>
          <w:t>mai</w:t>
        </w:r>
      </w:hyperlink>
      <w:r w:rsidRPr="00520DC6">
        <w:rPr>
          <w:rFonts w:eastAsia="Times New Roman" w:cstheme="minorHAnsi"/>
          <w:color w:val="002060"/>
          <w:lang w:eastAsia="fr-FR"/>
        </w:rPr>
        <w:t xml:space="preserve"> </w:t>
      </w:r>
      <w:hyperlink r:id="rId119" w:tooltip="1885" w:history="1">
        <w:r w:rsidRPr="00520DC6">
          <w:rPr>
            <w:rFonts w:eastAsia="Times New Roman" w:cstheme="minorHAnsi"/>
            <w:color w:val="002060"/>
            <w:lang w:eastAsia="fr-FR"/>
          </w:rPr>
          <w:t>1885</w:t>
        </w:r>
      </w:hyperlink>
      <w:r w:rsidRPr="00520DC6">
        <w:rPr>
          <w:rFonts w:eastAsia="Times New Roman" w:cstheme="minorHAnsi"/>
          <w:color w:val="002060"/>
          <w:lang w:eastAsia="fr-FR"/>
        </w:rPr>
        <w:t xml:space="preserve"> </w:t>
      </w:r>
      <w:hyperlink r:id="rId120" w:tooltip="Place des États-Unis" w:history="1">
        <w:r w:rsidRPr="00520DC6">
          <w:rPr>
            <w:rFonts w:eastAsia="Times New Roman" w:cstheme="minorHAnsi"/>
            <w:color w:val="002060"/>
            <w:lang w:eastAsia="fr-FR"/>
          </w:rPr>
          <w:t>place des États-Unis</w:t>
        </w:r>
      </w:hyperlink>
      <w:r w:rsidRPr="00520DC6">
        <w:rPr>
          <w:rFonts w:eastAsia="Times New Roman" w:cstheme="minorHAnsi"/>
          <w:color w:val="002060"/>
          <w:lang w:eastAsia="fr-FR"/>
        </w:rPr>
        <w:t>. La statue en bronze, achevée deux ans pl</w:t>
      </w:r>
      <w:r w:rsidR="002C664C">
        <w:rPr>
          <w:rFonts w:eastAsia="Times New Roman" w:cstheme="minorHAnsi"/>
          <w:color w:val="002060"/>
          <w:lang w:eastAsia="fr-FR"/>
        </w:rPr>
        <w:t>us tard, fut transportée sur l'î</w:t>
      </w:r>
      <w:r w:rsidRPr="00520DC6">
        <w:rPr>
          <w:rFonts w:eastAsia="Times New Roman" w:cstheme="minorHAnsi"/>
          <w:color w:val="002060"/>
          <w:lang w:eastAsia="fr-FR"/>
        </w:rPr>
        <w:t xml:space="preserve">le en </w:t>
      </w:r>
      <w:hyperlink r:id="rId121" w:tooltip="Juin 1889" w:history="1">
        <w:r w:rsidRPr="00520DC6">
          <w:rPr>
            <w:rFonts w:eastAsia="Times New Roman" w:cstheme="minorHAnsi"/>
            <w:color w:val="002060"/>
            <w:lang w:eastAsia="fr-FR"/>
          </w:rPr>
          <w:t>juin</w:t>
        </w:r>
      </w:hyperlink>
      <w:r w:rsidRPr="00520DC6">
        <w:rPr>
          <w:rFonts w:eastAsia="Times New Roman" w:cstheme="minorHAnsi"/>
          <w:color w:val="002060"/>
          <w:lang w:eastAsia="fr-FR"/>
        </w:rPr>
        <w:t xml:space="preserve"> </w:t>
      </w:r>
      <w:hyperlink r:id="rId122" w:tooltip="1889" w:history="1">
        <w:r w:rsidRPr="00520DC6">
          <w:rPr>
            <w:rFonts w:eastAsia="Times New Roman" w:cstheme="minorHAnsi"/>
            <w:color w:val="002060"/>
            <w:lang w:eastAsia="fr-FR"/>
          </w:rPr>
          <w:t>1889</w:t>
        </w:r>
      </w:hyperlink>
      <w:r w:rsidRPr="00520DC6">
        <w:rPr>
          <w:rFonts w:eastAsia="Times New Roman" w:cstheme="minorHAnsi"/>
          <w:color w:val="002060"/>
          <w:lang w:eastAsia="fr-FR"/>
        </w:rPr>
        <w:t xml:space="preserve">, à l'occasion du centenaire de la </w:t>
      </w:r>
      <w:hyperlink r:id="rId123" w:tooltip="Révolution française" w:history="1">
        <w:r w:rsidRPr="00520DC6">
          <w:rPr>
            <w:rFonts w:eastAsia="Times New Roman" w:cstheme="minorHAnsi"/>
            <w:color w:val="002060"/>
            <w:lang w:eastAsia="fr-FR"/>
          </w:rPr>
          <w:t>Révolution</w:t>
        </w:r>
      </w:hyperlink>
      <w:r w:rsidRPr="00520DC6">
        <w:rPr>
          <w:rFonts w:eastAsia="Times New Roman" w:cstheme="minorHAnsi"/>
          <w:color w:val="002060"/>
          <w:lang w:eastAsia="fr-FR"/>
        </w:rPr>
        <w:t xml:space="preserve"> et dans le cadre de l'</w:t>
      </w:r>
      <w:hyperlink r:id="rId124" w:tooltip="Exposition universelle de 1889" w:history="1">
        <w:r w:rsidRPr="00520DC6">
          <w:rPr>
            <w:rFonts w:eastAsia="Times New Roman" w:cstheme="minorHAnsi"/>
            <w:color w:val="002060"/>
            <w:lang w:eastAsia="fr-FR"/>
          </w:rPr>
          <w:t>exposition universelle de 1889</w:t>
        </w:r>
      </w:hyperlink>
      <w:r w:rsidRPr="00520DC6">
        <w:rPr>
          <w:rFonts w:eastAsia="Times New Roman" w:cstheme="minorHAnsi"/>
          <w:color w:val="002060"/>
          <w:lang w:eastAsia="fr-FR"/>
        </w:rPr>
        <w:t xml:space="preserve">, et inaugurée par le président </w:t>
      </w:r>
      <w:hyperlink r:id="rId125" w:tooltip="Sadi Carnot (président)" w:history="1">
        <w:r w:rsidRPr="00520DC6">
          <w:rPr>
            <w:rFonts w:eastAsia="Times New Roman" w:cstheme="minorHAnsi"/>
            <w:color w:val="002060"/>
            <w:lang w:eastAsia="fr-FR"/>
          </w:rPr>
          <w:t>Sadi Carnot</w:t>
        </w:r>
      </w:hyperlink>
      <w:r w:rsidRPr="00520DC6">
        <w:rPr>
          <w:rFonts w:eastAsia="Times New Roman" w:cstheme="minorHAnsi"/>
          <w:color w:val="002060"/>
          <w:lang w:eastAsia="fr-FR"/>
        </w:rPr>
        <w:t xml:space="preserve"> le 4 juillet.</w:t>
      </w:r>
    </w:p>
    <w:p w:rsidR="00520DC6" w:rsidRPr="00520DC6" w:rsidRDefault="00520DC6" w:rsidP="00520DC6">
      <w:pPr>
        <w:spacing w:before="104" w:after="104" w:line="334" w:lineRule="atLeast"/>
        <w:rPr>
          <w:rFonts w:eastAsia="Times New Roman" w:cstheme="minorHAnsi"/>
          <w:color w:val="002060"/>
          <w:lang w:eastAsia="fr-FR"/>
        </w:rPr>
      </w:pPr>
      <w:r w:rsidRPr="00520DC6">
        <w:rPr>
          <w:rFonts w:eastAsia="Times New Roman" w:cstheme="minorHAnsi"/>
          <w:color w:val="002060"/>
          <w:lang w:eastAsia="fr-FR"/>
        </w:rPr>
        <w:t xml:space="preserve">Installée à l'époque de manière à faire face à la </w:t>
      </w:r>
      <w:hyperlink r:id="rId126" w:tooltip="Tour Eiffel" w:history="1">
        <w:r w:rsidRPr="00520DC6">
          <w:rPr>
            <w:rFonts w:eastAsia="Times New Roman" w:cstheme="minorHAnsi"/>
            <w:color w:val="002060"/>
            <w:lang w:eastAsia="fr-FR"/>
          </w:rPr>
          <w:t>Tour Eiffel</w:t>
        </w:r>
      </w:hyperlink>
      <w:r w:rsidRPr="00520DC6">
        <w:rPr>
          <w:rFonts w:eastAsia="Times New Roman" w:cstheme="minorHAnsi"/>
          <w:color w:val="002060"/>
          <w:lang w:eastAsia="fr-FR"/>
        </w:rPr>
        <w:t>, elle tournait le dos aux États-Unis afin de ne pas tourner le dos à l'</w:t>
      </w:r>
      <w:hyperlink r:id="rId127" w:tooltip="Palais de l'Élysée" w:history="1">
        <w:r w:rsidRPr="00520DC6">
          <w:rPr>
            <w:rFonts w:eastAsia="Times New Roman" w:cstheme="minorHAnsi"/>
            <w:color w:val="002060"/>
            <w:lang w:eastAsia="fr-FR"/>
          </w:rPr>
          <w:t>Élysée</w:t>
        </w:r>
      </w:hyperlink>
      <w:r w:rsidRPr="00520DC6">
        <w:rPr>
          <w:rFonts w:eastAsia="Times New Roman" w:cstheme="minorHAnsi"/>
          <w:color w:val="002060"/>
          <w:lang w:eastAsia="fr-FR"/>
        </w:rPr>
        <w:t> ; Bartholdi le déplorait. Elle fut finalement retournée vers l'aval du fleuve lors de l'</w:t>
      </w:r>
      <w:hyperlink r:id="rId128" w:tooltip="Exposition spécialisée de 1937" w:history="1">
        <w:r w:rsidRPr="00520DC6">
          <w:rPr>
            <w:rFonts w:eastAsia="Times New Roman" w:cstheme="minorHAnsi"/>
            <w:color w:val="002060"/>
            <w:lang w:eastAsia="fr-FR"/>
          </w:rPr>
          <w:t>exposition universelle de 1937</w:t>
        </w:r>
      </w:hyperlink>
      <w:r w:rsidRPr="00520DC6">
        <w:rPr>
          <w:rFonts w:eastAsia="Times New Roman" w:cstheme="minorHAnsi"/>
          <w:color w:val="002060"/>
          <w:lang w:eastAsia="fr-FR"/>
        </w:rPr>
        <w:t xml:space="preserve">, dont l'île accueillait le Centre des </w:t>
      </w:r>
      <w:hyperlink r:id="rId129" w:tooltip="Empires coloniaux" w:history="1">
        <w:r w:rsidRPr="00520DC6">
          <w:rPr>
            <w:rFonts w:eastAsia="Times New Roman" w:cstheme="minorHAnsi"/>
            <w:color w:val="002060"/>
            <w:lang w:eastAsia="fr-FR"/>
          </w:rPr>
          <w:t>colonies</w:t>
        </w:r>
      </w:hyperlink>
      <w:hyperlink r:id="rId130" w:anchor="cite_note-parisfr-3" w:history="1">
        <w:r w:rsidRPr="00520DC6">
          <w:rPr>
            <w:rFonts w:eastAsia="Times New Roman" w:cstheme="minorHAnsi"/>
            <w:color w:val="002060"/>
            <w:vertAlign w:val="superscript"/>
            <w:lang w:eastAsia="fr-FR"/>
          </w:rPr>
          <w:t>3</w:t>
        </w:r>
      </w:hyperlink>
      <w:r w:rsidRPr="00520DC6">
        <w:rPr>
          <w:rFonts w:eastAsia="Times New Roman" w:cstheme="minorHAnsi"/>
          <w:color w:val="002060"/>
          <w:lang w:eastAsia="fr-FR"/>
        </w:rPr>
        <w:t>.</w:t>
      </w:r>
    </w:p>
    <w:p w:rsidR="00520DC6" w:rsidRPr="00520DC6" w:rsidRDefault="00520DC6" w:rsidP="00520DC6">
      <w:pPr>
        <w:spacing w:before="104" w:after="104" w:line="334" w:lineRule="atLeast"/>
        <w:rPr>
          <w:rFonts w:eastAsia="Times New Roman" w:cstheme="minorHAnsi"/>
          <w:color w:val="002060"/>
          <w:lang w:eastAsia="fr-FR"/>
        </w:rPr>
      </w:pPr>
      <w:r w:rsidRPr="00520DC6">
        <w:rPr>
          <w:rFonts w:eastAsia="Times New Roman" w:cstheme="minorHAnsi"/>
          <w:color w:val="002060"/>
          <w:lang w:eastAsia="fr-FR"/>
        </w:rPr>
        <w:t xml:space="preserve">Son socle porte une </w:t>
      </w:r>
      <w:hyperlink r:id="rId131" w:tooltip="Plaque commémorative" w:history="1">
        <w:r w:rsidRPr="00520DC6">
          <w:rPr>
            <w:rFonts w:eastAsia="Times New Roman" w:cstheme="minorHAnsi"/>
            <w:color w:val="002060"/>
            <w:lang w:eastAsia="fr-FR"/>
          </w:rPr>
          <w:t>plaque commémorative</w:t>
        </w:r>
      </w:hyperlink>
      <w:r w:rsidRPr="00520DC6">
        <w:rPr>
          <w:rFonts w:eastAsia="Times New Roman" w:cstheme="minorHAnsi"/>
          <w:color w:val="002060"/>
          <w:lang w:eastAsia="fr-FR"/>
        </w:rPr>
        <w:t xml:space="preserve"> et le livret qu'elle tient dans la main gauche porte l'inscription « </w:t>
      </w:r>
      <w:r w:rsidRPr="00520DC6">
        <w:rPr>
          <w:rFonts w:eastAsia="Times New Roman" w:cstheme="minorHAnsi"/>
          <w:caps/>
          <w:smallCaps/>
          <w:color w:val="002060"/>
          <w:lang w:eastAsia="fr-FR"/>
        </w:rPr>
        <w:t>IV</w:t>
      </w:r>
      <w:r w:rsidRPr="00520DC6">
        <w:rPr>
          <w:rFonts w:eastAsia="Times New Roman" w:cstheme="minorHAnsi"/>
          <w:color w:val="002060"/>
          <w:lang w:eastAsia="fr-FR"/>
        </w:rPr>
        <w:t xml:space="preserve"> Juillet 1776 = </w:t>
      </w:r>
      <w:r w:rsidRPr="00520DC6">
        <w:rPr>
          <w:rFonts w:eastAsia="Times New Roman" w:cstheme="minorHAnsi"/>
          <w:caps/>
          <w:smallCaps/>
          <w:color w:val="002060"/>
          <w:lang w:eastAsia="fr-FR"/>
        </w:rPr>
        <w:t>XIV</w:t>
      </w:r>
      <w:r w:rsidRPr="00520DC6">
        <w:rPr>
          <w:rFonts w:eastAsia="Times New Roman" w:cstheme="minorHAnsi"/>
          <w:color w:val="002060"/>
          <w:lang w:eastAsia="fr-FR"/>
        </w:rPr>
        <w:t xml:space="preserve"> Juillet 1789 » dates respectives de commémoration des révolutions </w:t>
      </w:r>
      <w:hyperlink r:id="rId132" w:tooltip="Guerre d'indépendance des États-Unis d'Amérique" w:history="1">
        <w:r w:rsidRPr="00520DC6">
          <w:rPr>
            <w:rFonts w:eastAsia="Times New Roman" w:cstheme="minorHAnsi"/>
            <w:color w:val="002060"/>
            <w:lang w:eastAsia="fr-FR"/>
          </w:rPr>
          <w:t>américaine</w:t>
        </w:r>
      </w:hyperlink>
      <w:r w:rsidRPr="00520DC6">
        <w:rPr>
          <w:rFonts w:eastAsia="Times New Roman" w:cstheme="minorHAnsi"/>
          <w:color w:val="002060"/>
          <w:lang w:eastAsia="fr-FR"/>
        </w:rPr>
        <w:t xml:space="preserve"> et </w:t>
      </w:r>
      <w:hyperlink r:id="rId133" w:tooltip="Révolution française" w:history="1">
        <w:r w:rsidRPr="00520DC6">
          <w:rPr>
            <w:rFonts w:eastAsia="Times New Roman" w:cstheme="minorHAnsi"/>
            <w:color w:val="002060"/>
            <w:lang w:eastAsia="fr-FR"/>
          </w:rPr>
          <w:t>française</w:t>
        </w:r>
      </w:hyperlink>
      <w:r w:rsidRPr="00520DC6">
        <w:rPr>
          <w:rFonts w:eastAsia="Times New Roman" w:cstheme="minorHAnsi"/>
          <w:color w:val="002060"/>
          <w:lang w:eastAsia="fr-FR"/>
        </w:rPr>
        <w:t>.</w:t>
      </w:r>
    </w:p>
    <w:p w:rsidR="00520DC6" w:rsidRPr="00520DC6" w:rsidRDefault="00520DC6" w:rsidP="00520DC6">
      <w:pPr>
        <w:spacing w:before="104" w:after="104" w:line="334" w:lineRule="atLeast"/>
        <w:rPr>
          <w:rFonts w:eastAsia="Times New Roman" w:cstheme="minorHAnsi"/>
          <w:color w:val="002060"/>
          <w:lang w:eastAsia="fr-FR"/>
        </w:rPr>
      </w:pPr>
      <w:r w:rsidRPr="00520DC6">
        <w:rPr>
          <w:rFonts w:eastAsia="Times New Roman" w:cstheme="minorHAnsi"/>
          <w:color w:val="002060"/>
          <w:lang w:eastAsia="fr-FR"/>
        </w:rPr>
        <w:t>D'une hauteur de 11,50 mètres, elle est bien plus petite que l'original (46,50 mètres).</w:t>
      </w:r>
    </w:p>
    <w:p w:rsidR="00520DC6" w:rsidRPr="003904B6" w:rsidRDefault="00520DC6" w:rsidP="00D27999">
      <w:pPr>
        <w:spacing w:before="104" w:after="104" w:line="334" w:lineRule="atLeast"/>
        <w:rPr>
          <w:rFonts w:cstheme="minorHAnsi"/>
          <w:color w:val="002060"/>
        </w:rPr>
      </w:pPr>
      <w:r w:rsidRPr="00520DC6">
        <w:rPr>
          <w:rFonts w:eastAsia="Times New Roman" w:cstheme="minorHAnsi"/>
          <w:color w:val="002060"/>
          <w:lang w:eastAsia="fr-FR"/>
        </w:rPr>
        <w:t xml:space="preserve">Du printemps 1998 au printemps 1999, à l'occasion de l'« Année de la France au Japon », la statue fut prêtée au Japon et installée à </w:t>
      </w:r>
      <w:hyperlink r:id="rId134" w:tooltip="Odaiba" w:history="1">
        <w:r w:rsidRPr="00520DC6">
          <w:rPr>
            <w:rFonts w:eastAsia="Times New Roman" w:cstheme="minorHAnsi"/>
            <w:color w:val="002060"/>
            <w:lang w:eastAsia="fr-FR"/>
          </w:rPr>
          <w:t>Odaiba</w:t>
        </w:r>
      </w:hyperlink>
      <w:r w:rsidRPr="00520DC6">
        <w:rPr>
          <w:rFonts w:eastAsia="Times New Roman" w:cstheme="minorHAnsi"/>
          <w:color w:val="002060"/>
          <w:lang w:eastAsia="fr-FR"/>
        </w:rPr>
        <w:t xml:space="preserve"> dans la </w:t>
      </w:r>
      <w:hyperlink r:id="rId135" w:tooltip="Baie de Tokyo" w:history="1">
        <w:r w:rsidRPr="00520DC6">
          <w:rPr>
            <w:rFonts w:eastAsia="Times New Roman" w:cstheme="minorHAnsi"/>
            <w:color w:val="002060"/>
            <w:lang w:eastAsia="fr-FR"/>
          </w:rPr>
          <w:t>baie de Tokyo</w:t>
        </w:r>
      </w:hyperlink>
      <w:r w:rsidRPr="00520DC6">
        <w:rPr>
          <w:rFonts w:eastAsia="Times New Roman" w:cstheme="minorHAnsi"/>
          <w:color w:val="002060"/>
          <w:lang w:eastAsia="fr-FR"/>
        </w:rPr>
        <w:t>, avant de revenir sur son île parisienne</w:t>
      </w:r>
      <w:r w:rsidR="00D27999">
        <w:rPr>
          <w:rFonts w:eastAsia="Times New Roman" w:cstheme="minorHAnsi"/>
          <w:color w:val="002060"/>
          <w:lang w:eastAsia="fr-FR"/>
        </w:rPr>
        <w:t>.</w:t>
      </w:r>
    </w:p>
    <w:p w:rsidR="00D27999" w:rsidRDefault="00EB109D"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sortie</w:t>
      </w:r>
      <w:proofErr w:type="gramEnd"/>
      <w:r w:rsidR="004510C5">
        <w:rPr>
          <w:rFonts w:asciiTheme="minorHAnsi" w:hAnsiTheme="minorHAnsi" w:cstheme="minorHAnsi"/>
          <w:sz w:val="22"/>
          <w:szCs w:val="22"/>
        </w:rPr>
        <w:t xml:space="preserve"> au pont de </w:t>
      </w:r>
      <w:proofErr w:type="spellStart"/>
      <w:r w:rsidR="004510C5">
        <w:rPr>
          <w:rFonts w:asciiTheme="minorHAnsi" w:hAnsiTheme="minorHAnsi" w:cstheme="minorHAnsi"/>
          <w:sz w:val="22"/>
          <w:szCs w:val="22"/>
        </w:rPr>
        <w:t>Bir</w:t>
      </w:r>
      <w:proofErr w:type="spellEnd"/>
      <w:r w:rsidR="004510C5">
        <w:rPr>
          <w:rFonts w:asciiTheme="minorHAnsi" w:hAnsiTheme="minorHAnsi" w:cstheme="minorHAnsi"/>
          <w:sz w:val="22"/>
          <w:szCs w:val="22"/>
        </w:rPr>
        <w:t xml:space="preserve"> </w:t>
      </w:r>
      <w:proofErr w:type="spellStart"/>
      <w:r w:rsidR="004510C5">
        <w:rPr>
          <w:rFonts w:asciiTheme="minorHAnsi" w:hAnsiTheme="minorHAnsi" w:cstheme="minorHAnsi"/>
          <w:sz w:val="22"/>
          <w:szCs w:val="22"/>
        </w:rPr>
        <w:t>Hakeim</w:t>
      </w:r>
      <w:proofErr w:type="spellEnd"/>
      <w:r w:rsidR="00D27999">
        <w:rPr>
          <w:rFonts w:asciiTheme="minorHAnsi" w:hAnsiTheme="minorHAnsi" w:cstheme="minorHAnsi"/>
          <w:sz w:val="22"/>
          <w:szCs w:val="22"/>
        </w:rPr>
        <w:t> :</w:t>
      </w:r>
    </w:p>
    <w:p w:rsidR="00D27999" w:rsidRPr="00D27999" w:rsidRDefault="00D27999" w:rsidP="00F12455">
      <w:pPr>
        <w:pStyle w:val="NormalWeb"/>
        <w:spacing w:before="104" w:beforeAutospacing="0" w:after="104" w:afterAutospacing="0" w:line="334" w:lineRule="atLeast"/>
        <w:rPr>
          <w:rFonts w:asciiTheme="minorHAnsi" w:hAnsiTheme="minorHAnsi" w:cstheme="minorHAnsi"/>
          <w:color w:val="002060"/>
          <w:sz w:val="22"/>
          <w:szCs w:val="22"/>
        </w:rPr>
      </w:pPr>
      <w:r w:rsidRPr="00D27999">
        <w:rPr>
          <w:rFonts w:asciiTheme="minorHAnsi" w:hAnsiTheme="minorHAnsi" w:cstheme="minorHAnsi"/>
          <w:color w:val="002060"/>
          <w:sz w:val="22"/>
          <w:szCs w:val="22"/>
        </w:rPr>
        <w:t xml:space="preserve">À la suite d'un concours organisé en 1902, il a été reconstruit en </w:t>
      </w:r>
      <w:hyperlink r:id="rId136" w:tooltip="1905" w:history="1">
        <w:r w:rsidRPr="00D27999">
          <w:rPr>
            <w:rStyle w:val="Lienhypertexte"/>
            <w:rFonts w:asciiTheme="minorHAnsi" w:hAnsiTheme="minorHAnsi" w:cstheme="minorHAnsi"/>
            <w:color w:val="002060"/>
            <w:sz w:val="22"/>
            <w:szCs w:val="22"/>
            <w:u w:val="none"/>
          </w:rPr>
          <w:t>1905</w:t>
        </w:r>
      </w:hyperlink>
      <w:r w:rsidRPr="00D27999">
        <w:rPr>
          <w:rFonts w:asciiTheme="minorHAnsi" w:hAnsiTheme="minorHAnsi" w:cstheme="minorHAnsi"/>
          <w:color w:val="002060"/>
          <w:sz w:val="22"/>
          <w:szCs w:val="22"/>
        </w:rPr>
        <w:t xml:space="preserve">, sous la direction de Louis </w:t>
      </w:r>
      <w:proofErr w:type="spellStart"/>
      <w:r w:rsidRPr="00D27999">
        <w:rPr>
          <w:rFonts w:asciiTheme="minorHAnsi" w:hAnsiTheme="minorHAnsi" w:cstheme="minorHAnsi"/>
          <w:color w:val="002060"/>
          <w:sz w:val="22"/>
          <w:szCs w:val="22"/>
        </w:rPr>
        <w:t>Biette</w:t>
      </w:r>
      <w:proofErr w:type="spellEnd"/>
      <w:r w:rsidRPr="00D27999">
        <w:rPr>
          <w:rFonts w:asciiTheme="minorHAnsi" w:hAnsiTheme="minorHAnsi" w:cstheme="minorHAnsi"/>
          <w:color w:val="002060"/>
          <w:sz w:val="22"/>
          <w:szCs w:val="22"/>
        </w:rPr>
        <w:t xml:space="preserve">, construit par </w:t>
      </w:r>
      <w:hyperlink r:id="rId137" w:tooltip="Daydé" w:history="1">
        <w:proofErr w:type="spellStart"/>
        <w:r w:rsidRPr="00D27999">
          <w:rPr>
            <w:rStyle w:val="Lienhypertexte"/>
            <w:rFonts w:asciiTheme="minorHAnsi" w:hAnsiTheme="minorHAnsi" w:cstheme="minorHAnsi"/>
            <w:color w:val="002060"/>
            <w:sz w:val="22"/>
            <w:szCs w:val="22"/>
            <w:u w:val="none"/>
          </w:rPr>
          <w:t>Daydé</w:t>
        </w:r>
        <w:proofErr w:type="spellEnd"/>
        <w:r w:rsidRPr="00D27999">
          <w:rPr>
            <w:rStyle w:val="Lienhypertexte"/>
            <w:rFonts w:asciiTheme="minorHAnsi" w:hAnsiTheme="minorHAnsi" w:cstheme="minorHAnsi"/>
            <w:color w:val="002060"/>
            <w:sz w:val="22"/>
            <w:szCs w:val="22"/>
            <w:u w:val="none"/>
          </w:rPr>
          <w:t xml:space="preserve"> &amp; Pillé</w:t>
        </w:r>
      </w:hyperlink>
      <w:r w:rsidRPr="00D27999">
        <w:rPr>
          <w:rFonts w:asciiTheme="minorHAnsi" w:hAnsiTheme="minorHAnsi" w:cstheme="minorHAnsi"/>
          <w:color w:val="002060"/>
          <w:sz w:val="22"/>
          <w:szCs w:val="22"/>
        </w:rPr>
        <w:t xml:space="preserve">, et décoré par </w:t>
      </w:r>
      <w:hyperlink r:id="rId138" w:tooltip="Camille-Jean Formigé" w:history="1">
        <w:r w:rsidRPr="00D27999">
          <w:rPr>
            <w:rStyle w:val="Lienhypertexte"/>
            <w:rFonts w:asciiTheme="minorHAnsi" w:hAnsiTheme="minorHAnsi" w:cstheme="minorHAnsi"/>
            <w:color w:val="002060"/>
            <w:sz w:val="22"/>
            <w:szCs w:val="22"/>
            <w:u w:val="none"/>
          </w:rPr>
          <w:t xml:space="preserve">Camille-Jean </w:t>
        </w:r>
        <w:proofErr w:type="spellStart"/>
        <w:r w:rsidRPr="00D27999">
          <w:rPr>
            <w:rStyle w:val="Lienhypertexte"/>
            <w:rFonts w:asciiTheme="minorHAnsi" w:hAnsiTheme="minorHAnsi" w:cstheme="minorHAnsi"/>
            <w:color w:val="002060"/>
            <w:sz w:val="22"/>
            <w:szCs w:val="22"/>
            <w:u w:val="none"/>
          </w:rPr>
          <w:t>Formigé</w:t>
        </w:r>
        <w:proofErr w:type="spellEnd"/>
      </w:hyperlink>
      <w:r w:rsidRPr="00D27999">
        <w:rPr>
          <w:rFonts w:asciiTheme="minorHAnsi" w:hAnsiTheme="minorHAnsi" w:cstheme="minorHAnsi"/>
          <w:color w:val="002060"/>
          <w:sz w:val="22"/>
          <w:szCs w:val="22"/>
        </w:rPr>
        <w:t>, architecte de la Ville de Paris, pour permettre la circulation piétonne et automobile ainsi que supporter le viaduc ferroviaire, en s'appuyant sur l'</w:t>
      </w:r>
      <w:hyperlink r:id="rId139" w:tooltip="Île aux Cygnes (Paris)" w:history="1">
        <w:r w:rsidRPr="00D27999">
          <w:rPr>
            <w:rStyle w:val="Lienhypertexte"/>
            <w:rFonts w:asciiTheme="minorHAnsi" w:hAnsiTheme="minorHAnsi" w:cstheme="minorHAnsi"/>
            <w:color w:val="002060"/>
            <w:sz w:val="22"/>
            <w:szCs w:val="22"/>
            <w:u w:val="none"/>
          </w:rPr>
          <w:t>île aux Cygnes</w:t>
        </w:r>
      </w:hyperlink>
      <w:r w:rsidRPr="00D27999">
        <w:rPr>
          <w:rFonts w:asciiTheme="minorHAnsi" w:hAnsiTheme="minorHAnsi" w:cstheme="minorHAnsi"/>
          <w:color w:val="002060"/>
          <w:sz w:val="22"/>
          <w:szCs w:val="22"/>
        </w:rPr>
        <w:t xml:space="preserve">. Deux groupes de statues en fonte de </w:t>
      </w:r>
      <w:hyperlink r:id="rId140" w:tooltip="Gustave Michel" w:history="1">
        <w:r w:rsidRPr="00D27999">
          <w:rPr>
            <w:rStyle w:val="Lienhypertexte"/>
            <w:rFonts w:asciiTheme="minorHAnsi" w:hAnsiTheme="minorHAnsi" w:cstheme="minorHAnsi"/>
            <w:color w:val="002060"/>
            <w:sz w:val="22"/>
            <w:szCs w:val="22"/>
            <w:u w:val="none"/>
          </w:rPr>
          <w:t>Gustave Michel</w:t>
        </w:r>
      </w:hyperlink>
      <w:r w:rsidRPr="00D27999">
        <w:rPr>
          <w:rFonts w:asciiTheme="minorHAnsi" w:hAnsiTheme="minorHAnsi" w:cstheme="minorHAnsi"/>
          <w:color w:val="002060"/>
          <w:sz w:val="22"/>
          <w:szCs w:val="22"/>
        </w:rPr>
        <w:t xml:space="preserve">, représentant des nautes et des forgerons, ornent les piles de pierre, quatre allégories en bas-relief décorent la maçonnerie, « la Science » et « le Travail » de </w:t>
      </w:r>
      <w:hyperlink r:id="rId141" w:tooltip="Jules Coutan" w:history="1">
        <w:r w:rsidRPr="00D27999">
          <w:rPr>
            <w:rStyle w:val="Lienhypertexte"/>
            <w:rFonts w:asciiTheme="minorHAnsi" w:hAnsiTheme="minorHAnsi" w:cstheme="minorHAnsi"/>
            <w:color w:val="002060"/>
            <w:sz w:val="22"/>
            <w:szCs w:val="22"/>
            <w:u w:val="none"/>
          </w:rPr>
          <w:t xml:space="preserve">Jules </w:t>
        </w:r>
        <w:proofErr w:type="spellStart"/>
        <w:r w:rsidRPr="00D27999">
          <w:rPr>
            <w:rStyle w:val="Lienhypertexte"/>
            <w:rFonts w:asciiTheme="minorHAnsi" w:hAnsiTheme="minorHAnsi" w:cstheme="minorHAnsi"/>
            <w:color w:val="002060"/>
            <w:sz w:val="22"/>
            <w:szCs w:val="22"/>
            <w:u w:val="none"/>
          </w:rPr>
          <w:t>Coutan</w:t>
        </w:r>
        <w:proofErr w:type="spellEnd"/>
      </w:hyperlink>
      <w:r w:rsidRPr="00D27999">
        <w:rPr>
          <w:rFonts w:asciiTheme="minorHAnsi" w:hAnsiTheme="minorHAnsi" w:cstheme="minorHAnsi"/>
          <w:color w:val="002060"/>
          <w:sz w:val="22"/>
          <w:szCs w:val="22"/>
        </w:rPr>
        <w:t xml:space="preserve"> en amont, « l'Électricité » et « le Commerce » de </w:t>
      </w:r>
      <w:hyperlink r:id="rId142" w:tooltip="Jean-Antoine Injalbert" w:history="1">
        <w:r w:rsidRPr="00D27999">
          <w:rPr>
            <w:rStyle w:val="Lienhypertexte"/>
            <w:rFonts w:asciiTheme="minorHAnsi" w:hAnsiTheme="minorHAnsi" w:cstheme="minorHAnsi"/>
            <w:color w:val="002060"/>
            <w:sz w:val="22"/>
            <w:szCs w:val="22"/>
            <w:u w:val="none"/>
          </w:rPr>
          <w:t xml:space="preserve">Jean-Antoine </w:t>
        </w:r>
        <w:proofErr w:type="spellStart"/>
        <w:r w:rsidRPr="00D27999">
          <w:rPr>
            <w:rStyle w:val="Lienhypertexte"/>
            <w:rFonts w:asciiTheme="minorHAnsi" w:hAnsiTheme="minorHAnsi" w:cstheme="minorHAnsi"/>
            <w:color w:val="002060"/>
            <w:sz w:val="22"/>
            <w:szCs w:val="22"/>
            <w:u w:val="none"/>
          </w:rPr>
          <w:t>Injalbert</w:t>
        </w:r>
        <w:proofErr w:type="spellEnd"/>
      </w:hyperlink>
      <w:r w:rsidRPr="00D27999">
        <w:rPr>
          <w:rFonts w:asciiTheme="minorHAnsi" w:hAnsiTheme="minorHAnsi" w:cstheme="minorHAnsi"/>
          <w:color w:val="002060"/>
          <w:sz w:val="22"/>
          <w:szCs w:val="22"/>
        </w:rPr>
        <w:t xml:space="preserve"> en aval. À la pointe de l'</w:t>
      </w:r>
      <w:hyperlink r:id="rId143" w:tooltip="Île aux Cygnes (Paris)" w:history="1">
        <w:r w:rsidRPr="00D27999">
          <w:rPr>
            <w:rStyle w:val="Lienhypertexte"/>
            <w:rFonts w:asciiTheme="minorHAnsi" w:hAnsiTheme="minorHAnsi" w:cstheme="minorHAnsi"/>
            <w:color w:val="002060"/>
            <w:sz w:val="22"/>
            <w:szCs w:val="22"/>
            <w:u w:val="none"/>
          </w:rPr>
          <w:t>île aux Cygnes</w:t>
        </w:r>
      </w:hyperlink>
      <w:r w:rsidRPr="00D27999">
        <w:rPr>
          <w:rFonts w:asciiTheme="minorHAnsi" w:hAnsiTheme="minorHAnsi" w:cstheme="minorHAnsi"/>
          <w:color w:val="002060"/>
          <w:sz w:val="22"/>
          <w:szCs w:val="22"/>
        </w:rPr>
        <w:t xml:space="preserve"> se dresse « </w:t>
      </w:r>
      <w:hyperlink r:id="rId144" w:tooltip="La France renaissante" w:history="1">
        <w:r w:rsidRPr="00D27999">
          <w:rPr>
            <w:rStyle w:val="Lienhypertexte"/>
            <w:rFonts w:asciiTheme="minorHAnsi" w:hAnsiTheme="minorHAnsi" w:cstheme="minorHAnsi"/>
            <w:color w:val="002060"/>
            <w:sz w:val="22"/>
            <w:szCs w:val="22"/>
            <w:u w:val="none"/>
          </w:rPr>
          <w:t>La France renaissante</w:t>
        </w:r>
      </w:hyperlink>
      <w:r w:rsidRPr="00D27999">
        <w:rPr>
          <w:rFonts w:asciiTheme="minorHAnsi" w:hAnsiTheme="minorHAnsi" w:cstheme="minorHAnsi"/>
          <w:color w:val="002060"/>
          <w:sz w:val="22"/>
          <w:szCs w:val="22"/>
        </w:rPr>
        <w:t> », d'</w:t>
      </w:r>
      <w:hyperlink r:id="rId145" w:tooltip="Holger Wederkinch" w:history="1">
        <w:r w:rsidRPr="00D27999">
          <w:rPr>
            <w:rStyle w:val="Lienhypertexte"/>
            <w:rFonts w:asciiTheme="minorHAnsi" w:hAnsiTheme="minorHAnsi" w:cstheme="minorHAnsi"/>
            <w:color w:val="002060"/>
            <w:sz w:val="22"/>
            <w:szCs w:val="22"/>
            <w:u w:val="none"/>
          </w:rPr>
          <w:t xml:space="preserve">Holger </w:t>
        </w:r>
        <w:proofErr w:type="spellStart"/>
        <w:r w:rsidRPr="00D27999">
          <w:rPr>
            <w:rStyle w:val="Lienhypertexte"/>
            <w:rFonts w:asciiTheme="minorHAnsi" w:hAnsiTheme="minorHAnsi" w:cstheme="minorHAnsi"/>
            <w:color w:val="002060"/>
            <w:sz w:val="22"/>
            <w:szCs w:val="22"/>
            <w:u w:val="none"/>
          </w:rPr>
          <w:t>Wederkinch</w:t>
        </w:r>
        <w:proofErr w:type="spellEnd"/>
      </w:hyperlink>
      <w:r w:rsidRPr="00D27999">
        <w:rPr>
          <w:rFonts w:asciiTheme="minorHAnsi" w:hAnsiTheme="minorHAnsi" w:cstheme="minorHAnsi"/>
          <w:color w:val="002060"/>
          <w:sz w:val="22"/>
          <w:szCs w:val="22"/>
        </w:rPr>
        <w:t>, offerte en 1930 par la colonie danoise de la capitale.</w:t>
      </w:r>
    </w:p>
    <w:p w:rsidR="0031198F" w:rsidRDefault="004510C5" w:rsidP="00F12455">
      <w:pPr>
        <w:pStyle w:val="NormalWeb"/>
        <w:spacing w:before="104" w:beforeAutospacing="0" w:after="104" w:afterAutospacing="0" w:line="334" w:lineRule="atLeast"/>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droite prendre le métro pont de </w:t>
      </w:r>
      <w:proofErr w:type="spellStart"/>
      <w:r>
        <w:rPr>
          <w:rFonts w:asciiTheme="minorHAnsi" w:hAnsiTheme="minorHAnsi" w:cstheme="minorHAnsi"/>
          <w:sz w:val="22"/>
          <w:szCs w:val="22"/>
        </w:rPr>
        <w:t>Bir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Hakeim</w:t>
      </w:r>
      <w:proofErr w:type="spellEnd"/>
      <w:r>
        <w:rPr>
          <w:rFonts w:asciiTheme="minorHAnsi" w:hAnsiTheme="minorHAnsi" w:cstheme="minorHAnsi"/>
          <w:sz w:val="22"/>
          <w:szCs w:val="22"/>
        </w:rPr>
        <w:t>.</w:t>
      </w:r>
    </w:p>
    <w:p w:rsidR="00EB109D" w:rsidRPr="00284020" w:rsidRDefault="00EB109D" w:rsidP="00F12455">
      <w:pPr>
        <w:pStyle w:val="NormalWeb"/>
        <w:spacing w:before="104" w:beforeAutospacing="0" w:after="104" w:afterAutospacing="0" w:line="334" w:lineRule="atLeast"/>
        <w:rPr>
          <w:rFonts w:asciiTheme="minorHAnsi" w:hAnsiTheme="minorHAnsi" w:cstheme="minorHAnsi"/>
          <w:sz w:val="22"/>
          <w:szCs w:val="22"/>
        </w:rPr>
      </w:pPr>
      <w:r>
        <w:rPr>
          <w:rFonts w:asciiTheme="minorHAnsi" w:hAnsiTheme="minorHAnsi" w:cstheme="minorHAnsi"/>
          <w:sz w:val="22"/>
          <w:szCs w:val="22"/>
        </w:rPr>
        <w:t>Retour à saint germain après 21 kms de randonnée.</w:t>
      </w:r>
      <w:bookmarkStart w:id="0" w:name="_GoBack"/>
      <w:bookmarkEnd w:id="0"/>
    </w:p>
    <w:sectPr w:rsidR="00EB109D" w:rsidRPr="0028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44E"/>
    <w:multiLevelType w:val="multilevel"/>
    <w:tmpl w:val="D7F8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923F2"/>
    <w:multiLevelType w:val="hybridMultilevel"/>
    <w:tmpl w:val="485451E2"/>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15:restartNumberingAfterBreak="0">
    <w:nsid w:val="55526860"/>
    <w:multiLevelType w:val="multilevel"/>
    <w:tmpl w:val="D374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84"/>
    <w:rsid w:val="00003F1E"/>
    <w:rsid w:val="001F1229"/>
    <w:rsid w:val="00205D88"/>
    <w:rsid w:val="00217D08"/>
    <w:rsid w:val="002422D8"/>
    <w:rsid w:val="00250B2F"/>
    <w:rsid w:val="00284020"/>
    <w:rsid w:val="002A3CC8"/>
    <w:rsid w:val="002C4CD5"/>
    <w:rsid w:val="002C664C"/>
    <w:rsid w:val="0031198F"/>
    <w:rsid w:val="00374DF1"/>
    <w:rsid w:val="003904B6"/>
    <w:rsid w:val="00415174"/>
    <w:rsid w:val="004510C5"/>
    <w:rsid w:val="004540DB"/>
    <w:rsid w:val="00491417"/>
    <w:rsid w:val="00520DC6"/>
    <w:rsid w:val="005401E6"/>
    <w:rsid w:val="00653476"/>
    <w:rsid w:val="00685540"/>
    <w:rsid w:val="006B2C6E"/>
    <w:rsid w:val="00730332"/>
    <w:rsid w:val="00816496"/>
    <w:rsid w:val="008F2A1C"/>
    <w:rsid w:val="00934D50"/>
    <w:rsid w:val="00984D21"/>
    <w:rsid w:val="009A055B"/>
    <w:rsid w:val="009A723D"/>
    <w:rsid w:val="009F0244"/>
    <w:rsid w:val="00B12D84"/>
    <w:rsid w:val="00B67F6E"/>
    <w:rsid w:val="00C73688"/>
    <w:rsid w:val="00D2210D"/>
    <w:rsid w:val="00D260D6"/>
    <w:rsid w:val="00D27999"/>
    <w:rsid w:val="00DF6D45"/>
    <w:rsid w:val="00E12B84"/>
    <w:rsid w:val="00E34C54"/>
    <w:rsid w:val="00EB109D"/>
    <w:rsid w:val="00EB54E2"/>
    <w:rsid w:val="00F12455"/>
    <w:rsid w:val="00F47DF9"/>
    <w:rsid w:val="00F80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EC860-C356-43B7-AA44-102DEB0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7F6E"/>
    <w:rPr>
      <w:color w:val="0000FF"/>
      <w:u w:val="single"/>
    </w:rPr>
  </w:style>
  <w:style w:type="paragraph" w:styleId="NormalWeb">
    <w:name w:val="Normal (Web)"/>
    <w:basedOn w:val="Normal"/>
    <w:uiPriority w:val="99"/>
    <w:unhideWhenUsed/>
    <w:rsid w:val="0049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4540DB"/>
  </w:style>
  <w:style w:type="character" w:customStyle="1" w:styleId="nowrap">
    <w:name w:val="nowrap"/>
    <w:basedOn w:val="Policepardfaut"/>
    <w:rsid w:val="002422D8"/>
  </w:style>
  <w:style w:type="character" w:customStyle="1" w:styleId="citation">
    <w:name w:val="citation"/>
    <w:basedOn w:val="Policepardfaut"/>
    <w:rsid w:val="00F12455"/>
  </w:style>
  <w:style w:type="paragraph" w:styleId="Paragraphedeliste">
    <w:name w:val="List Paragraph"/>
    <w:basedOn w:val="Normal"/>
    <w:uiPriority w:val="34"/>
    <w:qFormat/>
    <w:rsid w:val="0025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3484">
      <w:bodyDiv w:val="1"/>
      <w:marLeft w:val="0"/>
      <w:marRight w:val="0"/>
      <w:marTop w:val="0"/>
      <w:marBottom w:val="0"/>
      <w:divBdr>
        <w:top w:val="none" w:sz="0" w:space="0" w:color="auto"/>
        <w:left w:val="none" w:sz="0" w:space="0" w:color="auto"/>
        <w:bottom w:val="none" w:sz="0" w:space="0" w:color="auto"/>
        <w:right w:val="none" w:sz="0" w:space="0" w:color="auto"/>
      </w:divBdr>
    </w:div>
    <w:div w:id="811867185">
      <w:bodyDiv w:val="1"/>
      <w:marLeft w:val="0"/>
      <w:marRight w:val="0"/>
      <w:marTop w:val="0"/>
      <w:marBottom w:val="0"/>
      <w:divBdr>
        <w:top w:val="none" w:sz="0" w:space="0" w:color="auto"/>
        <w:left w:val="none" w:sz="0" w:space="0" w:color="auto"/>
        <w:bottom w:val="none" w:sz="0" w:space="0" w:color="auto"/>
        <w:right w:val="none" w:sz="0" w:space="0" w:color="auto"/>
      </w:divBdr>
    </w:div>
    <w:div w:id="1351951423">
      <w:bodyDiv w:val="1"/>
      <w:marLeft w:val="0"/>
      <w:marRight w:val="0"/>
      <w:marTop w:val="0"/>
      <w:marBottom w:val="0"/>
      <w:divBdr>
        <w:top w:val="none" w:sz="0" w:space="0" w:color="auto"/>
        <w:left w:val="none" w:sz="0" w:space="0" w:color="auto"/>
        <w:bottom w:val="none" w:sz="0" w:space="0" w:color="auto"/>
        <w:right w:val="none" w:sz="0" w:space="0" w:color="auto"/>
      </w:divBdr>
    </w:div>
    <w:div w:id="1419983588">
      <w:bodyDiv w:val="1"/>
      <w:marLeft w:val="0"/>
      <w:marRight w:val="0"/>
      <w:marTop w:val="0"/>
      <w:marBottom w:val="0"/>
      <w:divBdr>
        <w:top w:val="none" w:sz="0" w:space="0" w:color="auto"/>
        <w:left w:val="none" w:sz="0" w:space="0" w:color="auto"/>
        <w:bottom w:val="none" w:sz="0" w:space="0" w:color="auto"/>
        <w:right w:val="none" w:sz="0" w:space="0" w:color="auto"/>
      </w:divBdr>
    </w:div>
    <w:div w:id="1823235841">
      <w:bodyDiv w:val="1"/>
      <w:marLeft w:val="0"/>
      <w:marRight w:val="0"/>
      <w:marTop w:val="0"/>
      <w:marBottom w:val="0"/>
      <w:divBdr>
        <w:top w:val="none" w:sz="0" w:space="0" w:color="auto"/>
        <w:left w:val="none" w:sz="0" w:space="0" w:color="auto"/>
        <w:bottom w:val="none" w:sz="0" w:space="0" w:color="auto"/>
        <w:right w:val="none" w:sz="0" w:space="0" w:color="auto"/>
      </w:divBdr>
    </w:div>
    <w:div w:id="1873614687">
      <w:bodyDiv w:val="1"/>
      <w:marLeft w:val="0"/>
      <w:marRight w:val="0"/>
      <w:marTop w:val="0"/>
      <w:marBottom w:val="0"/>
      <w:divBdr>
        <w:top w:val="none" w:sz="0" w:space="0" w:color="auto"/>
        <w:left w:val="none" w:sz="0" w:space="0" w:color="auto"/>
        <w:bottom w:val="none" w:sz="0" w:space="0" w:color="auto"/>
        <w:right w:val="none" w:sz="0" w:space="0" w:color="auto"/>
      </w:divBdr>
    </w:div>
    <w:div w:id="2020229535">
      <w:bodyDiv w:val="1"/>
      <w:marLeft w:val="0"/>
      <w:marRight w:val="0"/>
      <w:marTop w:val="0"/>
      <w:marBottom w:val="0"/>
      <w:divBdr>
        <w:top w:val="none" w:sz="0" w:space="0" w:color="auto"/>
        <w:left w:val="none" w:sz="0" w:space="0" w:color="auto"/>
        <w:bottom w:val="none" w:sz="0" w:space="0" w:color="auto"/>
        <w:right w:val="none" w:sz="0" w:space="0" w:color="auto"/>
      </w:divBdr>
    </w:div>
    <w:div w:id="20314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etit_Nicolas" TargetMode="External"/><Relationship Id="rId117" Type="http://schemas.openxmlformats.org/officeDocument/2006/relationships/hyperlink" Target="https://fr.wikipedia.org/wiki/Fonderie_Thi%C3%A9baut_Fr%C3%A8res" TargetMode="External"/><Relationship Id="rId21" Type="http://schemas.openxmlformats.org/officeDocument/2006/relationships/hyperlink" Target="https://fr.wikipedia.org/wiki/Moyen_%C3%82ge" TargetMode="External"/><Relationship Id="rId42" Type="http://schemas.openxmlformats.org/officeDocument/2006/relationships/hyperlink" Target="https://fr.wikipedia.org/wiki/Jean_Walter" TargetMode="External"/><Relationship Id="rId47" Type="http://schemas.openxmlformats.org/officeDocument/2006/relationships/hyperlink" Target="https://fr.wikipedia.org/wiki/Ing%C3%A9nieur" TargetMode="External"/><Relationship Id="rId63" Type="http://schemas.openxmlformats.org/officeDocument/2006/relationships/hyperlink" Target="https://fr.wikipedia.org/wiki/Entre-deux-guerres" TargetMode="External"/><Relationship Id="rId68" Type="http://schemas.openxmlformats.org/officeDocument/2006/relationships/hyperlink" Target="https://fr.wikipedia.org/wiki/Le_Corbusier" TargetMode="External"/><Relationship Id="rId84" Type="http://schemas.openxmlformats.org/officeDocument/2006/relationships/hyperlink" Target="https://fr.wikipedia.org/wiki/1902" TargetMode="External"/><Relationship Id="rId89" Type="http://schemas.openxmlformats.org/officeDocument/2006/relationships/hyperlink" Target="https://fr.wikipedia.org/wiki/Caryatide" TargetMode="External"/><Relationship Id="rId112" Type="http://schemas.openxmlformats.org/officeDocument/2006/relationships/hyperlink" Target="https://fr.wikipedia.org/wiki/Octobre_1886" TargetMode="External"/><Relationship Id="rId133" Type="http://schemas.openxmlformats.org/officeDocument/2006/relationships/hyperlink" Target="https://fr.wikipedia.org/wiki/R%C3%A9volution_fran%C3%A7aise" TargetMode="External"/><Relationship Id="rId138" Type="http://schemas.openxmlformats.org/officeDocument/2006/relationships/hyperlink" Target="https://fr.wikipedia.org/wiki/Camille-Jean_Formig%C3%A9" TargetMode="External"/><Relationship Id="rId16" Type="http://schemas.openxmlformats.org/officeDocument/2006/relationships/hyperlink" Target="https://fr.wikipedia.org/wiki/30_mars" TargetMode="External"/><Relationship Id="rId107" Type="http://schemas.openxmlformats.org/officeDocument/2006/relationships/hyperlink" Target="https://fr.wikipedia.org/wiki/%C3%8Ele_Saint-Louis" TargetMode="External"/><Relationship Id="rId11" Type="http://schemas.openxmlformats.org/officeDocument/2006/relationships/hyperlink" Target="https://fr.wikipedia.org/wiki/Parlement_de_Paris" TargetMode="External"/><Relationship Id="rId32" Type="http://schemas.openxmlformats.org/officeDocument/2006/relationships/hyperlink" Target="https://fr.wikipedia.org/w/index.php?title=Henry_Tr%C3%A9sal&amp;action=edit&amp;redlink=1" TargetMode="External"/><Relationship Id="rId37" Type="http://schemas.openxmlformats.org/officeDocument/2006/relationships/hyperlink" Target="https://fr.wikipedia.org/wiki/1543" TargetMode="External"/><Relationship Id="rId53" Type="http://schemas.openxmlformats.org/officeDocument/2006/relationships/hyperlink" Target="https://fr.wikipedia.org/wiki/1806" TargetMode="External"/><Relationship Id="rId58" Type="http://schemas.openxmlformats.org/officeDocument/2006/relationships/hyperlink" Target="https://fr.wikipedia.org/wiki/Monument_historique_(France)" TargetMode="External"/><Relationship Id="rId74" Type="http://schemas.openxmlformats.org/officeDocument/2006/relationships/hyperlink" Target="https://fr.wikipedia.org/wiki/Rue_du_P%C3%A8re-Corentin" TargetMode="External"/><Relationship Id="rId79" Type="http://schemas.openxmlformats.org/officeDocument/2006/relationships/hyperlink" Target="https://fr.wikipedia.org/wiki/Abattoirs_de_Vaugirard" TargetMode="External"/><Relationship Id="rId102" Type="http://schemas.openxmlformats.org/officeDocument/2006/relationships/hyperlink" Target="https://fr.wikipedia.org/wiki/Serre" TargetMode="External"/><Relationship Id="rId123" Type="http://schemas.openxmlformats.org/officeDocument/2006/relationships/hyperlink" Target="https://fr.wikipedia.org/wiki/R%C3%A9volution_fran%C3%A7aise" TargetMode="External"/><Relationship Id="rId128" Type="http://schemas.openxmlformats.org/officeDocument/2006/relationships/hyperlink" Target="https://fr.wikipedia.org/wiki/Exposition_sp%C3%A9cialis%C3%A9e_de_1937" TargetMode="External"/><Relationship Id="rId144" Type="http://schemas.openxmlformats.org/officeDocument/2006/relationships/hyperlink" Target="https://fr.wikipedia.org/wiki/La_France_renaissante" TargetMode="External"/><Relationship Id="rId5" Type="http://schemas.openxmlformats.org/officeDocument/2006/relationships/webSettings" Target="webSettings.xml"/><Relationship Id="rId90" Type="http://schemas.openxmlformats.org/officeDocument/2006/relationships/hyperlink" Target="https://fr.wikipedia.org/wiki/Square_Jean-Cocteau" TargetMode="External"/><Relationship Id="rId95" Type="http://schemas.openxmlformats.org/officeDocument/2006/relationships/hyperlink" Target="https://fr.wikipedia.org/wiki/Gilles_Cl%C3%A9ment" TargetMode="External"/><Relationship Id="rId22" Type="http://schemas.openxmlformats.org/officeDocument/2006/relationships/hyperlink" Target="https://fr.wikipedia.org/wiki/D%C3%A9p%C3%B4t_l%C3%A9gal" TargetMode="External"/><Relationship Id="rId27" Type="http://schemas.openxmlformats.org/officeDocument/2006/relationships/hyperlink" Target="https://fr.wikipedia.org/wiki/Quartier_de_la_Maison-Blanche" TargetMode="External"/><Relationship Id="rId43" Type="http://schemas.openxmlformats.org/officeDocument/2006/relationships/hyperlink" Target="https://fr.wikipedia.org/wiki/Petite_Alsace" TargetMode="External"/><Relationship Id="rId48" Type="http://schemas.openxmlformats.org/officeDocument/2006/relationships/hyperlink" Target="https://fr.wikipedia.org/wiki/Jean-Charles_Alphand" TargetMode="External"/><Relationship Id="rId64" Type="http://schemas.openxmlformats.org/officeDocument/2006/relationships/hyperlink" Target="https://fr.wikipedia.org/wiki/Art_nouveau" TargetMode="External"/><Relationship Id="rId69" Type="http://schemas.openxmlformats.org/officeDocument/2006/relationships/hyperlink" Target="https://fr.wikipedia.org/wiki/Square_de_Montsouris" TargetMode="External"/><Relationship Id="rId113" Type="http://schemas.openxmlformats.org/officeDocument/2006/relationships/hyperlink" Target="https://fr.wikipedia.org/wiki/1886" TargetMode="External"/><Relationship Id="rId118" Type="http://schemas.openxmlformats.org/officeDocument/2006/relationships/hyperlink" Target="https://fr.wikipedia.org/wiki/Mai_1885" TargetMode="External"/><Relationship Id="rId134" Type="http://schemas.openxmlformats.org/officeDocument/2006/relationships/hyperlink" Target="https://fr.wikipedia.org/wiki/Odaiba" TargetMode="External"/><Relationship Id="rId139" Type="http://schemas.openxmlformats.org/officeDocument/2006/relationships/hyperlink" Target="https://fr.wikipedia.org/wiki/%C3%8Ele_aux_Cygnes_(Paris)" TargetMode="External"/><Relationship Id="rId80" Type="http://schemas.openxmlformats.org/officeDocument/2006/relationships/hyperlink" Target="https://fr.wikipedia.org/wiki/XVIIIe_si%C3%A8cle" TargetMode="External"/><Relationship Id="rId85" Type="http://schemas.openxmlformats.org/officeDocument/2006/relationships/hyperlink" Target="https://fr.wikipedia.org/wiki/Nogent-sur-Seine" TargetMode="External"/><Relationship Id="rId3" Type="http://schemas.openxmlformats.org/officeDocument/2006/relationships/styles" Target="styles.xml"/><Relationship Id="rId12" Type="http://schemas.openxmlformats.org/officeDocument/2006/relationships/hyperlink" Target="https://fr.wikipedia.org/wiki/R%C3%A9volution_fran%C3%A7aise" TargetMode="External"/><Relationship Id="rId17" Type="http://schemas.openxmlformats.org/officeDocument/2006/relationships/hyperlink" Target="https://fr.wikipedia.org/wiki/Mars_1995" TargetMode="External"/><Relationship Id="rId25" Type="http://schemas.openxmlformats.org/officeDocument/2006/relationships/hyperlink" Target="https://fr.wikipedia.org/wiki/Rue_Ren%C3%A9-Goscinny" TargetMode="External"/><Relationship Id="rId33" Type="http://schemas.openxmlformats.org/officeDocument/2006/relationships/hyperlink" Target="https://fr.wikipedia.org/wiki/Place_Paul-Verlaine" TargetMode="External"/><Relationship Id="rId38" Type="http://schemas.openxmlformats.org/officeDocument/2006/relationships/hyperlink" Target="https://fr.wikipedia.org/wiki/XVIIe_si%C3%A8cle" TargetMode="External"/><Relationship Id="rId46" Type="http://schemas.openxmlformats.org/officeDocument/2006/relationships/hyperlink" Target="https://fr.wikipedia.org/wiki/1860" TargetMode="External"/><Relationship Id="rId59" Type="http://schemas.openxmlformats.org/officeDocument/2006/relationships/hyperlink" Target="https://fr.wikipedia.org/wiki/Reconnaissance_d%27utilit%C3%A9_publique_en_France" TargetMode="External"/><Relationship Id="rId67" Type="http://schemas.openxmlformats.org/officeDocument/2006/relationships/hyperlink" Target="https://fr.wikipedia.org/wiki/Auguste_Perret" TargetMode="External"/><Relationship Id="rId103" Type="http://schemas.openxmlformats.org/officeDocument/2006/relationships/hyperlink" Target="https://fr.wikipedia.org/wiki/%C3%8Ele_artificielle" TargetMode="External"/><Relationship Id="rId108" Type="http://schemas.openxmlformats.org/officeDocument/2006/relationships/hyperlink" Target="https://fr.wikipedia.org/wiki/%C3%8Ele" TargetMode="External"/><Relationship Id="rId116" Type="http://schemas.openxmlformats.org/officeDocument/2006/relationships/hyperlink" Target="https://fr.wikipedia.org/wiki/Fr%C3%A9d%C3%A9ric_Bartholdi" TargetMode="External"/><Relationship Id="rId124" Type="http://schemas.openxmlformats.org/officeDocument/2006/relationships/hyperlink" Target="https://fr.wikipedia.org/wiki/Exposition_universelle_de_1889" TargetMode="External"/><Relationship Id="rId129" Type="http://schemas.openxmlformats.org/officeDocument/2006/relationships/hyperlink" Target="https://fr.wikipedia.org/wiki/Empires_coloniaux" TargetMode="External"/><Relationship Id="rId137" Type="http://schemas.openxmlformats.org/officeDocument/2006/relationships/hyperlink" Target="https://fr.wikipedia.org/wiki/Dayd%C3%A9" TargetMode="External"/><Relationship Id="rId20" Type="http://schemas.openxmlformats.org/officeDocument/2006/relationships/hyperlink" Target="https://fr.wikipedia.org/wiki/Fran%C3%A7ois_Mitterrand" TargetMode="External"/><Relationship Id="rId41" Type="http://schemas.openxmlformats.org/officeDocument/2006/relationships/hyperlink" Target="https://fr.wikipedia.org/wiki/Maison_%C3%A0_colombages" TargetMode="External"/><Relationship Id="rId54" Type="http://schemas.openxmlformats.org/officeDocument/2006/relationships/hyperlink" Target="https://fr.wikipedia.org/wiki/Observatoire_de_Paris" TargetMode="External"/><Relationship Id="rId62" Type="http://schemas.openxmlformats.org/officeDocument/2006/relationships/hyperlink" Target="https://fr.wikipedia.org/wiki/Logement_%C3%A9tudiant_en_France" TargetMode="External"/><Relationship Id="rId70" Type="http://schemas.openxmlformats.org/officeDocument/2006/relationships/hyperlink" Target="https://fr.wikipedia.org/wiki/Avenue_Reille" TargetMode="External"/><Relationship Id="rId75" Type="http://schemas.openxmlformats.org/officeDocument/2006/relationships/hyperlink" Target="https://fr.wikipedia.org/wiki/Avenue_du_G%C3%A9n%C3%A9ral-Leclerc_(Paris)" TargetMode="External"/><Relationship Id="rId83" Type="http://schemas.openxmlformats.org/officeDocument/2006/relationships/hyperlink" Target="https://fr.wikipedia.org/wiki/Passage_de_Dantzig" TargetMode="External"/><Relationship Id="rId88" Type="http://schemas.openxmlformats.org/officeDocument/2006/relationships/hyperlink" Target="https://fr.wikipedia.org/wiki/Gustave_Eiffel" TargetMode="External"/><Relationship Id="rId91" Type="http://schemas.openxmlformats.org/officeDocument/2006/relationships/hyperlink" Target="https://fr.wikipedia.org/wiki/Rue_Modigliani" TargetMode="External"/><Relationship Id="rId96" Type="http://schemas.openxmlformats.org/officeDocument/2006/relationships/hyperlink" Target="https://fr.wikipedia.org/wiki/Allain_Provost" TargetMode="External"/><Relationship Id="rId111" Type="http://schemas.openxmlformats.org/officeDocument/2006/relationships/hyperlink" Target="https://fr.wikipedia.org/wiki/28_octobre" TargetMode="External"/><Relationship Id="rId132" Type="http://schemas.openxmlformats.org/officeDocument/2006/relationships/hyperlink" Target="https://fr.wikipedia.org/wiki/Guerre_d%27ind%C3%A9pendance_des_%C3%89tats-Unis_d%27Am%C3%A9rique" TargetMode="External"/><Relationship Id="rId140" Type="http://schemas.openxmlformats.org/officeDocument/2006/relationships/hyperlink" Target="https://fr.wikipedia.org/wiki/Gustave_Michel" TargetMode="External"/><Relationship Id="rId145" Type="http://schemas.openxmlformats.org/officeDocument/2006/relationships/hyperlink" Target="https://fr.wikipedia.org/wiki/Holger_Wederkinch" TargetMode="External"/><Relationship Id="rId1" Type="http://schemas.openxmlformats.org/officeDocument/2006/relationships/customXml" Target="../customXml/item1.xml"/><Relationship Id="rId6" Type="http://schemas.openxmlformats.org/officeDocument/2006/relationships/hyperlink" Target="https://fr.wikipedia.org/wiki/1764" TargetMode="External"/><Relationship Id="rId15" Type="http://schemas.openxmlformats.org/officeDocument/2006/relationships/hyperlink" Target="https://fr.wikipedia.org/wiki/France" TargetMode="External"/><Relationship Id="rId23" Type="http://schemas.openxmlformats.org/officeDocument/2006/relationships/hyperlink" Target="https://fr.wikipedia.org/wiki/1537" TargetMode="External"/><Relationship Id="rId28" Type="http://schemas.openxmlformats.org/officeDocument/2006/relationships/hyperlink" Target="https://fr.wikipedia.org/wiki/XXe_si%C3%A8cle" TargetMode="External"/><Relationship Id="rId36" Type="http://schemas.openxmlformats.org/officeDocument/2006/relationships/hyperlink" Target="https://fr.wikipedia.org/wiki/Bi%C3%A8vre_(affluent_de_la_Seine)" TargetMode="External"/><Relationship Id="rId49" Type="http://schemas.openxmlformats.org/officeDocument/2006/relationships/hyperlink" Target="https://fr.wikipedia.org/wiki/Carri%C3%A8re_(g%C3%A9ologie)" TargetMode="External"/><Relationship Id="rId57" Type="http://schemas.openxmlformats.org/officeDocument/2006/relationships/hyperlink" Target="https://fr.wikipedia.org/wiki/Parc_Montsouris" TargetMode="External"/><Relationship Id="rId106" Type="http://schemas.openxmlformats.org/officeDocument/2006/relationships/hyperlink" Target="https://fr.wikipedia.org/wiki/Seine" TargetMode="External"/><Relationship Id="rId114" Type="http://schemas.openxmlformats.org/officeDocument/2006/relationships/hyperlink" Target="https://fr.wikipedia.org/wiki/R%C3%A9pliques_de_la_Statue_de_la_Libert%C3%A9" TargetMode="External"/><Relationship Id="rId119" Type="http://schemas.openxmlformats.org/officeDocument/2006/relationships/hyperlink" Target="https://fr.wikipedia.org/wiki/1885" TargetMode="External"/><Relationship Id="rId127" Type="http://schemas.openxmlformats.org/officeDocument/2006/relationships/hyperlink" Target="https://fr.wikipedia.org/wiki/Palais_de_l%27%C3%89lys%C3%A9e" TargetMode="External"/><Relationship Id="rId10" Type="http://schemas.openxmlformats.org/officeDocument/2006/relationships/hyperlink" Target="https://fr.wikipedia.org/wiki/Quai_de_la_Gare_(m%C3%A9tro_de_Paris)" TargetMode="External"/><Relationship Id="rId31" Type="http://schemas.openxmlformats.org/officeDocument/2006/relationships/hyperlink" Target="https://fr.wikipedia.org/wiki/1921_en_architecture" TargetMode="External"/><Relationship Id="rId44" Type="http://schemas.openxmlformats.org/officeDocument/2006/relationships/hyperlink" Target="https://fr.wikipedia.org/wiki/Villa_Daviel" TargetMode="External"/><Relationship Id="rId52" Type="http://schemas.openxmlformats.org/officeDocument/2006/relationships/hyperlink" Target="https://fr.wikipedia.org/wiki/Cimeti%C3%A8re_des_Innocents" TargetMode="External"/><Relationship Id="rId60" Type="http://schemas.openxmlformats.org/officeDocument/2006/relationships/hyperlink" Target="https://fr.wikipedia.org/wiki/6_juin" TargetMode="External"/><Relationship Id="rId65" Type="http://schemas.openxmlformats.org/officeDocument/2006/relationships/hyperlink" Target="https://fr.wikipedia.org/wiki/Art_d%C3%A9co" TargetMode="External"/><Relationship Id="rId73" Type="http://schemas.openxmlformats.org/officeDocument/2006/relationships/hyperlink" Target="https://fr.wikipedia.org/wiki/Paris" TargetMode="External"/><Relationship Id="rId78" Type="http://schemas.openxmlformats.org/officeDocument/2006/relationships/hyperlink" Target="https://fr.wikipedia.org/wiki/Paris" TargetMode="External"/><Relationship Id="rId81" Type="http://schemas.openxmlformats.org/officeDocument/2006/relationships/hyperlink" Target="https://fr.wikipedia.org/w/index.php?title=P%C3%A9richot&amp;action=edit&amp;redlink=1" TargetMode="External"/><Relationship Id="rId86" Type="http://schemas.openxmlformats.org/officeDocument/2006/relationships/hyperlink" Target="https://fr.wikipedia.org/wiki/Alfred_Boucher" TargetMode="External"/><Relationship Id="rId94" Type="http://schemas.openxmlformats.org/officeDocument/2006/relationships/hyperlink" Target="https://fr.wikipedia.org/wiki/Paysagiste" TargetMode="External"/><Relationship Id="rId99" Type="http://schemas.openxmlformats.org/officeDocument/2006/relationships/hyperlink" Target="https://fr.wikipedia.org/wiki/Jean-Paul_Viguier" TargetMode="External"/><Relationship Id="rId101" Type="http://schemas.openxmlformats.org/officeDocument/2006/relationships/hyperlink" Target="https://fr.wikipedia.org/wiki/Bambouseraie" TargetMode="External"/><Relationship Id="rId122" Type="http://schemas.openxmlformats.org/officeDocument/2006/relationships/hyperlink" Target="https://fr.wikipedia.org/wiki/1889" TargetMode="External"/><Relationship Id="rId130" Type="http://schemas.openxmlformats.org/officeDocument/2006/relationships/hyperlink" Target="https://fr.wikipedia.org/wiki/%C3%8Ele_aux_Cygnes_(Paris)" TargetMode="External"/><Relationship Id="rId135" Type="http://schemas.openxmlformats.org/officeDocument/2006/relationships/hyperlink" Target="https://fr.wikipedia.org/wiki/Baie_de_Tokyo" TargetMode="External"/><Relationship Id="rId143" Type="http://schemas.openxmlformats.org/officeDocument/2006/relationships/hyperlink" Target="https://fr.wikipedia.org/wiki/%C3%8Ele_aux_Cygnes_(Paris)" TargetMode="External"/><Relationship Id="rId4" Type="http://schemas.openxmlformats.org/officeDocument/2006/relationships/settings" Target="settings.xml"/><Relationship Id="rId9" Type="http://schemas.openxmlformats.org/officeDocument/2006/relationships/hyperlink" Target="https://fr.wikipedia.org/wiki/Quartier_de_la_Gare" TargetMode="External"/><Relationship Id="rId13" Type="http://schemas.openxmlformats.org/officeDocument/2006/relationships/hyperlink" Target="https://fr.wikipedia.org/wiki/1994" TargetMode="External"/><Relationship Id="rId18" Type="http://schemas.openxmlformats.org/officeDocument/2006/relationships/hyperlink" Target="https://fr.wikipedia.org/wiki/1995" TargetMode="External"/><Relationship Id="rId39" Type="http://schemas.openxmlformats.org/officeDocument/2006/relationships/hyperlink" Target="https://fr.wikipedia.org/wiki/Calcaire_coquillier" TargetMode="External"/><Relationship Id="rId109" Type="http://schemas.openxmlformats.org/officeDocument/2006/relationships/hyperlink" Target="https://fr.wikipedia.org/wiki/M%C3%A8tre" TargetMode="External"/><Relationship Id="rId34" Type="http://schemas.openxmlformats.org/officeDocument/2006/relationships/hyperlink" Target="https://fr.wikipedia.org/wiki/Puits_art%C3%A9sien" TargetMode="External"/><Relationship Id="rId50" Type="http://schemas.openxmlformats.org/officeDocument/2006/relationships/hyperlink" Target="https://fr.wikipedia.org/wiki/Rite_fun%C3%A9raire" TargetMode="External"/><Relationship Id="rId55" Type="http://schemas.openxmlformats.org/officeDocument/2006/relationships/hyperlink" Target="https://fr.wikipedia.org/wiki/Borne_g%C3%A9od%C3%A9sique" TargetMode="External"/><Relationship Id="rId76" Type="http://schemas.openxmlformats.org/officeDocument/2006/relationships/hyperlink" Target="https://fr.wikipedia.org/wiki/Ligne_de_Petite_Ceinture" TargetMode="External"/><Relationship Id="rId97" Type="http://schemas.openxmlformats.org/officeDocument/2006/relationships/hyperlink" Target="https://fr.wikipedia.org/wiki/Patrick_Berger_(architecte)" TargetMode="External"/><Relationship Id="rId104" Type="http://schemas.openxmlformats.org/officeDocument/2006/relationships/hyperlink" Target="https://fr.wikipedia.org/wiki/Bambou" TargetMode="External"/><Relationship Id="rId120" Type="http://schemas.openxmlformats.org/officeDocument/2006/relationships/hyperlink" Target="https://fr.wikipedia.org/wiki/Place_des_%C3%89tats-Unis" TargetMode="External"/><Relationship Id="rId125" Type="http://schemas.openxmlformats.org/officeDocument/2006/relationships/hyperlink" Target="https://fr.wikipedia.org/wiki/Sadi_Carnot_(pr%C3%A9sident)" TargetMode="External"/><Relationship Id="rId141" Type="http://schemas.openxmlformats.org/officeDocument/2006/relationships/hyperlink" Target="https://fr.wikipedia.org/wiki/Jules_Coutan" TargetMode="External"/><Relationship Id="rId146" Type="http://schemas.openxmlformats.org/officeDocument/2006/relationships/fontTable" Target="fontTable.xml"/><Relationship Id="rId7" Type="http://schemas.openxmlformats.org/officeDocument/2006/relationships/hyperlink" Target="https://fr.wikipedia.org/wiki/Louis_XV_de_France" TargetMode="External"/><Relationship Id="rId71" Type="http://schemas.openxmlformats.org/officeDocument/2006/relationships/hyperlink" Target="https://fr.wikipedia.org/wiki/Am%C3%A9d%C3%A9e_Ozenfant" TargetMode="External"/><Relationship Id="rId92" Type="http://schemas.openxmlformats.org/officeDocument/2006/relationships/hyperlink" Target="https://fr.wikipedia.org/wiki/Jean-Yves_Lechevallier" TargetMode="External"/><Relationship Id="rId2" Type="http://schemas.openxmlformats.org/officeDocument/2006/relationships/numbering" Target="numbering.xml"/><Relationship Id="rId29" Type="http://schemas.openxmlformats.org/officeDocument/2006/relationships/hyperlink" Target="https://fr.wikipedia.org/wiki/Bi%C3%A8vre_(affluent_de_la_Seine)" TargetMode="External"/><Relationship Id="rId24" Type="http://schemas.openxmlformats.org/officeDocument/2006/relationships/hyperlink" Target="https://fr.wikipedia.org/wiki/Les_Frigos" TargetMode="External"/><Relationship Id="rId40" Type="http://schemas.openxmlformats.org/officeDocument/2006/relationships/hyperlink" Target="https://fr.wikipedia.org/wiki/Butte-aux-Cailles" TargetMode="External"/><Relationship Id="rId45" Type="http://schemas.openxmlformats.org/officeDocument/2006/relationships/hyperlink" Target="https://fr.wikipedia.org/wiki/Georges_Eug%C3%A8ne_Haussmann" TargetMode="External"/><Relationship Id="rId66" Type="http://schemas.openxmlformats.org/officeDocument/2006/relationships/hyperlink" Target="https://fr.wikipedia.org/wiki/1923" TargetMode="External"/><Relationship Id="rId87" Type="http://schemas.openxmlformats.org/officeDocument/2006/relationships/hyperlink" Target="https://fr.wikipedia.org/wiki/Exposition_universelle_de_1900" TargetMode="External"/><Relationship Id="rId110" Type="http://schemas.openxmlformats.org/officeDocument/2006/relationships/hyperlink" Target="https://fr.wikipedia.org/wiki/Statue_de_la_Libert%C3%A9" TargetMode="External"/><Relationship Id="rId115" Type="http://schemas.openxmlformats.org/officeDocument/2006/relationships/hyperlink" Target="https://fr.wikipedia.org/wiki/%C3%89tats-Unis" TargetMode="External"/><Relationship Id="rId131" Type="http://schemas.openxmlformats.org/officeDocument/2006/relationships/hyperlink" Target="https://fr.wikipedia.org/wiki/Plaque_comm%C3%A9morative" TargetMode="External"/><Relationship Id="rId136" Type="http://schemas.openxmlformats.org/officeDocument/2006/relationships/hyperlink" Target="https://fr.wikipedia.org/wiki/1905" TargetMode="External"/><Relationship Id="rId61" Type="http://schemas.openxmlformats.org/officeDocument/2006/relationships/hyperlink" Target="https://fr.wikipedia.org/wiki/1925" TargetMode="External"/><Relationship Id="rId82" Type="http://schemas.openxmlformats.org/officeDocument/2006/relationships/hyperlink" Target="https://fr.wikipedia.org/wiki/Albert_Bouquillon" TargetMode="External"/><Relationship Id="rId19" Type="http://schemas.openxmlformats.org/officeDocument/2006/relationships/hyperlink" Target="https://fr.wikipedia.org/wiki/Pr%C3%A9sident_de_la_R%C3%A9publique_fran%C3%A7aise" TargetMode="External"/><Relationship Id="rId14" Type="http://schemas.openxmlformats.org/officeDocument/2006/relationships/hyperlink" Target="https://fr.wikipedia.org/wiki/Biblioth%C3%A8que_nationale" TargetMode="External"/><Relationship Id="rId30" Type="http://schemas.openxmlformats.org/officeDocument/2006/relationships/hyperlink" Target="https://fr.wikipedia.org/wiki/Butte-aux-Cailles" TargetMode="External"/><Relationship Id="rId35" Type="http://schemas.openxmlformats.org/officeDocument/2006/relationships/hyperlink" Target="https://fr.wikipedia.org/wiki/Moulins_%C3%A0_vent" TargetMode="External"/><Relationship Id="rId56" Type="http://schemas.openxmlformats.org/officeDocument/2006/relationships/hyperlink" Target="https://fr.wikipedia.org/wiki/M%C3%A9ridien_de_Paris" TargetMode="External"/><Relationship Id="rId77" Type="http://schemas.openxmlformats.org/officeDocument/2006/relationships/hyperlink" Target="https://fr.wikipedia.org/wiki/15e_arrondissement_de_Paris" TargetMode="External"/><Relationship Id="rId100" Type="http://schemas.openxmlformats.org/officeDocument/2006/relationships/hyperlink" Target="https://fr.wikipedia.org/wiki/Seine" TargetMode="External"/><Relationship Id="rId105" Type="http://schemas.openxmlformats.org/officeDocument/2006/relationships/hyperlink" Target="https://fr.wikipedia.org/wiki/%C3%8Ele_artificielle" TargetMode="External"/><Relationship Id="rId126" Type="http://schemas.openxmlformats.org/officeDocument/2006/relationships/hyperlink" Target="https://fr.wikipedia.org/wiki/Tour_Eiffel" TargetMode="External"/><Relationship Id="rId147" Type="http://schemas.openxmlformats.org/officeDocument/2006/relationships/theme" Target="theme/theme1.xml"/><Relationship Id="rId8" Type="http://schemas.openxmlformats.org/officeDocument/2006/relationships/hyperlink" Target="https://fr.wikipedia.org/wiki/Quartier_de_la_Gare" TargetMode="External"/><Relationship Id="rId51" Type="http://schemas.openxmlformats.org/officeDocument/2006/relationships/hyperlink" Target="https://fr.wikipedia.org/wiki/Tombereau" TargetMode="External"/><Relationship Id="rId72" Type="http://schemas.openxmlformats.org/officeDocument/2006/relationships/hyperlink" Target="https://fr.wikipedia.org/wiki/14e_arrondissement_de_Paris" TargetMode="External"/><Relationship Id="rId93" Type="http://schemas.openxmlformats.org/officeDocument/2006/relationships/hyperlink" Target="https://fr.wikipedia.org/wiki/Rue_Saint-Charles" TargetMode="External"/><Relationship Id="rId98" Type="http://schemas.openxmlformats.org/officeDocument/2006/relationships/hyperlink" Target="https://fr.wikipedia.org/wiki/Jean-Fran%C3%A7ois_Jodry" TargetMode="External"/><Relationship Id="rId121" Type="http://schemas.openxmlformats.org/officeDocument/2006/relationships/hyperlink" Target="https://fr.wikipedia.org/wiki/Juin_1889" TargetMode="External"/><Relationship Id="rId142" Type="http://schemas.openxmlformats.org/officeDocument/2006/relationships/hyperlink" Target="https://fr.wikipedia.org/wiki/Jean-Antoine_Injalbe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9C41-395A-4890-8902-9D24EFD6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Pages>
  <Words>4118</Words>
  <Characters>22655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landre-hssaina</dc:creator>
  <cp:keywords/>
  <dc:description/>
  <cp:lastModifiedBy>claire landre-hssaina</cp:lastModifiedBy>
  <cp:revision>14</cp:revision>
  <dcterms:created xsi:type="dcterms:W3CDTF">2018-01-21T16:24:00Z</dcterms:created>
  <dcterms:modified xsi:type="dcterms:W3CDTF">2018-02-21T20:51:00Z</dcterms:modified>
</cp:coreProperties>
</file>